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884" w14:textId="7344C90C" w:rsidR="009271B5" w:rsidRPr="00D50815" w:rsidRDefault="009271B5" w:rsidP="00C4069D">
      <w:pPr>
        <w:jc w:val="center"/>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THIRRJE E HAPUR</w:t>
      </w:r>
    </w:p>
    <w:p w14:paraId="40E8D4A2" w14:textId="5870725F" w:rsidR="009271B5" w:rsidRDefault="009271B5" w:rsidP="00C4069D">
      <w:pPr>
        <w:jc w:val="center"/>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P</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r </w:t>
      </w:r>
      <w:r w:rsidR="0035772F">
        <w:rPr>
          <w:rFonts w:ascii="Times New Roman" w:hAnsi="Times New Roman" w:cs="Times New Roman"/>
          <w:b/>
          <w:bCs/>
          <w:sz w:val="28"/>
          <w:szCs w:val="28"/>
          <w:lang w:val="sq-AL"/>
        </w:rPr>
        <w:t xml:space="preserve">aplikim </w:t>
      </w:r>
      <w:r w:rsidR="008521A8" w:rsidRPr="00D50815">
        <w:rPr>
          <w:rFonts w:ascii="Times New Roman" w:hAnsi="Times New Roman" w:cs="Times New Roman"/>
          <w:b/>
          <w:bCs/>
          <w:sz w:val="28"/>
          <w:szCs w:val="28"/>
          <w:lang w:val="sq-AL"/>
        </w:rPr>
        <w:t>anëtarësim</w:t>
      </w:r>
      <w:r w:rsidR="0035772F">
        <w:rPr>
          <w:rFonts w:ascii="Times New Roman" w:hAnsi="Times New Roman" w:cs="Times New Roman"/>
          <w:b/>
          <w:bCs/>
          <w:sz w:val="28"/>
          <w:szCs w:val="28"/>
          <w:lang w:val="sq-AL"/>
        </w:rPr>
        <w:t>i</w:t>
      </w:r>
      <w:r w:rsidR="008521A8" w:rsidRPr="00D50815">
        <w:rPr>
          <w:rFonts w:ascii="Times New Roman" w:hAnsi="Times New Roman" w:cs="Times New Roman"/>
          <w:b/>
          <w:bCs/>
          <w:sz w:val="28"/>
          <w:szCs w:val="28"/>
          <w:lang w:val="sq-AL"/>
        </w:rPr>
        <w:t xml:space="preserve"> </w:t>
      </w:r>
      <w:r w:rsidR="0035772F">
        <w:rPr>
          <w:rFonts w:ascii="Times New Roman" w:hAnsi="Times New Roman" w:cs="Times New Roman"/>
          <w:b/>
          <w:bCs/>
          <w:sz w:val="28"/>
          <w:szCs w:val="28"/>
          <w:lang w:val="sq-AL"/>
        </w:rPr>
        <w:t xml:space="preserve">i </w:t>
      </w:r>
      <w:r w:rsidR="008521A8" w:rsidRPr="00D50815">
        <w:rPr>
          <w:rFonts w:ascii="Times New Roman" w:hAnsi="Times New Roman" w:cs="Times New Roman"/>
          <w:b/>
          <w:bCs/>
          <w:sz w:val="28"/>
          <w:szCs w:val="28"/>
          <w:lang w:val="sq-AL"/>
        </w:rPr>
        <w:t xml:space="preserve">të rinjve </w:t>
      </w:r>
      <w:r w:rsidRPr="00D50815">
        <w:rPr>
          <w:rFonts w:ascii="Times New Roman" w:hAnsi="Times New Roman" w:cs="Times New Roman"/>
          <w:b/>
          <w:bCs/>
          <w:sz w:val="28"/>
          <w:szCs w:val="28"/>
          <w:lang w:val="sq-AL"/>
        </w:rPr>
        <w:t>n</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Bordin K</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shillimor t</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w:t>
      </w:r>
      <w:r w:rsidR="00771CBC" w:rsidRPr="00D50815">
        <w:rPr>
          <w:rFonts w:ascii="Times New Roman" w:hAnsi="Times New Roman" w:cs="Times New Roman"/>
          <w:b/>
          <w:bCs/>
          <w:sz w:val="28"/>
          <w:szCs w:val="28"/>
          <w:lang w:val="sq-AL"/>
        </w:rPr>
        <w:t xml:space="preserve">Tirana </w:t>
      </w:r>
      <w:r w:rsidR="005F6A49" w:rsidRPr="00D50815">
        <w:rPr>
          <w:rFonts w:ascii="Times New Roman" w:hAnsi="Times New Roman" w:cs="Times New Roman"/>
          <w:b/>
          <w:bCs/>
          <w:sz w:val="28"/>
          <w:szCs w:val="28"/>
          <w:lang w:val="sq-AL"/>
        </w:rPr>
        <w:t>Kryeqyteti Evropian i Rinis</w:t>
      </w:r>
      <w:r w:rsidR="00F95D28">
        <w:rPr>
          <w:rFonts w:ascii="Times New Roman" w:hAnsi="Times New Roman" w:cs="Times New Roman"/>
          <w:b/>
          <w:bCs/>
          <w:sz w:val="28"/>
          <w:szCs w:val="28"/>
          <w:lang w:val="sq-AL"/>
        </w:rPr>
        <w:t>ë</w:t>
      </w:r>
      <w:r w:rsidR="005F6A49" w:rsidRPr="00D50815">
        <w:rPr>
          <w:rFonts w:ascii="Times New Roman" w:hAnsi="Times New Roman" w:cs="Times New Roman"/>
          <w:b/>
          <w:bCs/>
          <w:sz w:val="28"/>
          <w:szCs w:val="28"/>
          <w:lang w:val="sq-AL"/>
        </w:rPr>
        <w:t xml:space="preserve"> 2022 </w:t>
      </w:r>
      <w:r w:rsidRPr="00D50815">
        <w:rPr>
          <w:rFonts w:ascii="Times New Roman" w:hAnsi="Times New Roman" w:cs="Times New Roman"/>
          <w:b/>
          <w:bCs/>
          <w:sz w:val="28"/>
          <w:szCs w:val="28"/>
          <w:lang w:val="sq-AL"/>
        </w:rPr>
        <w:t>(TEYC22)</w:t>
      </w:r>
    </w:p>
    <w:p w14:paraId="6CE09DB8" w14:textId="77777777" w:rsidR="00534948" w:rsidRPr="00D50815" w:rsidRDefault="00534948" w:rsidP="00C4069D">
      <w:pPr>
        <w:jc w:val="center"/>
        <w:rPr>
          <w:rFonts w:ascii="Times New Roman" w:hAnsi="Times New Roman" w:cs="Times New Roman"/>
          <w:b/>
          <w:bCs/>
          <w:sz w:val="28"/>
          <w:szCs w:val="28"/>
          <w:lang w:val="sq-AL"/>
        </w:rPr>
      </w:pPr>
    </w:p>
    <w:p w14:paraId="7A37C58D" w14:textId="0850E79E" w:rsidR="002F2A51" w:rsidRPr="00D50815" w:rsidRDefault="00DF3DEE" w:rsidP="002F2A51">
      <w:pPr>
        <w:pStyle w:val="ListParagraph"/>
        <w:numPr>
          <w:ilvl w:val="0"/>
          <w:numId w:val="7"/>
        </w:numPr>
        <w:jc w:val="both"/>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Informacion</w:t>
      </w:r>
    </w:p>
    <w:p w14:paraId="08CF1AB2" w14:textId="04D2C9BC" w:rsidR="00811727" w:rsidRPr="00D50815" w:rsidRDefault="00811727" w:rsidP="00811727">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Kongresi Rinor Kombëtar bashkon organizata të ndryshme nga niveli kombëtar dhe rajonal, zona rurale dhe urbane, organizata studentore, degë të organizatave ndërkombëtare, forume politike rinore dhe lloje të tjera shoqatash. Kongresi përfaqëson interesat e të rinjve në Shqipëri, pavarësisht nga pozita e tyre socio-ekonomike, gjinia, raca, përkatësia etnike dhe kulturore, bindjet politike dhe fetare, orientimi seksual, identiteti gjinor apo çdo formë tjetër dallimi. Misioni i Kongresit Rinor Kombëtar është të mobilizojë organizatat rinore dhe të forcojë rolin e të rinjve në shoqëri</w:t>
      </w:r>
      <w:r w:rsidR="00B21FD2">
        <w:rPr>
          <w:rFonts w:ascii="Times New Roman" w:hAnsi="Times New Roman" w:cs="Times New Roman"/>
          <w:sz w:val="24"/>
          <w:szCs w:val="24"/>
          <w:lang w:val="sq-AL"/>
        </w:rPr>
        <w:t xml:space="preserve"> </w:t>
      </w:r>
      <w:r w:rsidRPr="00D50815">
        <w:rPr>
          <w:rFonts w:ascii="Times New Roman" w:hAnsi="Times New Roman" w:cs="Times New Roman"/>
          <w:sz w:val="24"/>
          <w:szCs w:val="24"/>
          <w:lang w:val="sq-AL"/>
        </w:rPr>
        <w:t>nën një zë të përbashkët për të mbrojtur dhe lobuar për çështjet që i prekin ata.</w:t>
      </w:r>
    </w:p>
    <w:p w14:paraId="2F34D8FA" w14:textId="64453308" w:rsidR="00811727" w:rsidRPr="00D50815" w:rsidRDefault="009271B5" w:rsidP="002F2A51">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Kongresi </w:t>
      </w:r>
      <w:r w:rsidR="00A87E1C" w:rsidRPr="00D50815">
        <w:rPr>
          <w:rFonts w:ascii="Times New Roman" w:hAnsi="Times New Roman" w:cs="Times New Roman"/>
          <w:sz w:val="24"/>
          <w:szCs w:val="24"/>
          <w:lang w:val="sq-AL"/>
        </w:rPr>
        <w:t>R</w:t>
      </w:r>
      <w:r w:rsidRPr="00D50815">
        <w:rPr>
          <w:rFonts w:ascii="Times New Roman" w:hAnsi="Times New Roman" w:cs="Times New Roman"/>
          <w:sz w:val="24"/>
          <w:szCs w:val="24"/>
          <w:lang w:val="sq-AL"/>
        </w:rPr>
        <w:t xml:space="preserve">inor </w:t>
      </w:r>
      <w:r w:rsidR="00A87E1C" w:rsidRPr="00D50815">
        <w:rPr>
          <w:rFonts w:ascii="Times New Roman" w:hAnsi="Times New Roman" w:cs="Times New Roman"/>
          <w:sz w:val="24"/>
          <w:szCs w:val="24"/>
          <w:lang w:val="sq-AL"/>
        </w:rPr>
        <w:t>K</w:t>
      </w:r>
      <w:r w:rsidRPr="00D50815">
        <w:rPr>
          <w:rFonts w:ascii="Times New Roman" w:hAnsi="Times New Roman" w:cs="Times New Roman"/>
          <w:sz w:val="24"/>
          <w:szCs w:val="24"/>
          <w:lang w:val="sq-AL"/>
        </w:rPr>
        <w:t>omb</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tar </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sht</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duke zbatuar programin TEYC22. Si struktura zbatuese </w:t>
      </w:r>
      <w:r w:rsidR="008521A8" w:rsidRPr="00D50815">
        <w:rPr>
          <w:rFonts w:ascii="Times New Roman" w:hAnsi="Times New Roman" w:cs="Times New Roman"/>
          <w:sz w:val="24"/>
          <w:szCs w:val="24"/>
          <w:lang w:val="sq-AL"/>
        </w:rPr>
        <w:t>e k</w:t>
      </w:r>
      <w:r w:rsidR="00F95D28">
        <w:rPr>
          <w:rFonts w:ascii="Times New Roman" w:hAnsi="Times New Roman" w:cs="Times New Roman"/>
          <w:sz w:val="24"/>
          <w:szCs w:val="24"/>
          <w:lang w:val="sq-AL"/>
        </w:rPr>
        <w:t>ë</w:t>
      </w:r>
      <w:r w:rsidR="008521A8" w:rsidRPr="00D50815">
        <w:rPr>
          <w:rFonts w:ascii="Times New Roman" w:hAnsi="Times New Roman" w:cs="Times New Roman"/>
          <w:sz w:val="24"/>
          <w:szCs w:val="24"/>
          <w:lang w:val="sq-AL"/>
        </w:rPr>
        <w:t xml:space="preserve">tij programi </w:t>
      </w:r>
      <w:r w:rsidRPr="00D50815">
        <w:rPr>
          <w:rFonts w:ascii="Times New Roman" w:hAnsi="Times New Roman" w:cs="Times New Roman"/>
          <w:sz w:val="24"/>
          <w:szCs w:val="24"/>
          <w:lang w:val="sq-AL"/>
        </w:rPr>
        <w:t>shpall thirrjen p</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r </w:t>
      </w:r>
      <w:r w:rsidR="0035772F">
        <w:rPr>
          <w:rFonts w:ascii="Times New Roman" w:hAnsi="Times New Roman" w:cs="Times New Roman"/>
          <w:sz w:val="24"/>
          <w:szCs w:val="24"/>
          <w:lang w:val="sq-AL"/>
        </w:rPr>
        <w:t xml:space="preserve">aplikim </w:t>
      </w:r>
      <w:r w:rsidRPr="00D50815">
        <w:rPr>
          <w:rFonts w:ascii="Times New Roman" w:hAnsi="Times New Roman" w:cs="Times New Roman"/>
          <w:sz w:val="24"/>
          <w:szCs w:val="24"/>
          <w:lang w:val="sq-AL"/>
        </w:rPr>
        <w:t>an</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tar</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sim</w:t>
      </w:r>
      <w:r w:rsidR="0035772F">
        <w:rPr>
          <w:rFonts w:ascii="Times New Roman" w:hAnsi="Times New Roman" w:cs="Times New Roman"/>
          <w:sz w:val="24"/>
          <w:szCs w:val="24"/>
          <w:lang w:val="sq-AL"/>
        </w:rPr>
        <w:t>i</w:t>
      </w:r>
      <w:r w:rsidRPr="00D50815">
        <w:rPr>
          <w:rFonts w:ascii="Times New Roman" w:hAnsi="Times New Roman" w:cs="Times New Roman"/>
          <w:sz w:val="24"/>
          <w:szCs w:val="24"/>
          <w:lang w:val="sq-AL"/>
        </w:rPr>
        <w:t xml:space="preserve"> </w:t>
      </w:r>
      <w:r w:rsidR="0035772F">
        <w:rPr>
          <w:rFonts w:ascii="Times New Roman" w:hAnsi="Times New Roman" w:cs="Times New Roman"/>
          <w:sz w:val="24"/>
          <w:szCs w:val="24"/>
          <w:lang w:val="sq-AL"/>
        </w:rPr>
        <w:t>i</w:t>
      </w:r>
      <w:r w:rsidR="00811727" w:rsidRPr="00D50815">
        <w:rPr>
          <w:rFonts w:ascii="Times New Roman" w:hAnsi="Times New Roman" w:cs="Times New Roman"/>
          <w:sz w:val="24"/>
          <w:szCs w:val="24"/>
          <w:lang w:val="sq-AL"/>
        </w:rPr>
        <w:t xml:space="preserve"> t</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rinjve </w:t>
      </w:r>
      <w:r w:rsidRPr="00D50815">
        <w:rPr>
          <w:rFonts w:ascii="Times New Roman" w:hAnsi="Times New Roman" w:cs="Times New Roman"/>
          <w:sz w:val="24"/>
          <w:szCs w:val="24"/>
          <w:lang w:val="sq-AL"/>
        </w:rPr>
        <w:t>n</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C4069D" w:rsidRPr="00D50815">
        <w:rPr>
          <w:rFonts w:ascii="Times New Roman" w:hAnsi="Times New Roman" w:cs="Times New Roman"/>
          <w:sz w:val="24"/>
          <w:szCs w:val="24"/>
          <w:lang w:val="sq-AL"/>
        </w:rPr>
        <w:t>B</w:t>
      </w:r>
      <w:r w:rsidRPr="00D50815">
        <w:rPr>
          <w:rFonts w:ascii="Times New Roman" w:hAnsi="Times New Roman" w:cs="Times New Roman"/>
          <w:sz w:val="24"/>
          <w:szCs w:val="24"/>
          <w:lang w:val="sq-AL"/>
        </w:rPr>
        <w:t xml:space="preserve">ordin </w:t>
      </w:r>
      <w:r w:rsidR="00C4069D" w:rsidRPr="00D50815">
        <w:rPr>
          <w:rFonts w:ascii="Times New Roman" w:hAnsi="Times New Roman" w:cs="Times New Roman"/>
          <w:sz w:val="24"/>
          <w:szCs w:val="24"/>
          <w:lang w:val="sq-AL"/>
        </w:rPr>
        <w:t>K</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shillimor t</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A87E1C" w:rsidRPr="00D50815">
        <w:rPr>
          <w:rFonts w:ascii="Times New Roman" w:hAnsi="Times New Roman" w:cs="Times New Roman"/>
          <w:sz w:val="24"/>
          <w:szCs w:val="24"/>
          <w:lang w:val="sq-AL"/>
        </w:rPr>
        <w:t>TEYC22</w:t>
      </w:r>
      <w:r w:rsidR="00811727" w:rsidRPr="00D50815">
        <w:rPr>
          <w:rFonts w:ascii="Times New Roman" w:hAnsi="Times New Roman" w:cs="Times New Roman"/>
          <w:sz w:val="24"/>
          <w:szCs w:val="24"/>
          <w:lang w:val="sq-AL"/>
        </w:rPr>
        <w:t xml:space="preserve"> </w:t>
      </w:r>
      <w:r w:rsidR="00DB2A79" w:rsidRPr="00D50815">
        <w:rPr>
          <w:rFonts w:ascii="Times New Roman" w:hAnsi="Times New Roman" w:cs="Times New Roman"/>
          <w:sz w:val="24"/>
          <w:szCs w:val="24"/>
          <w:lang w:val="sq-AL"/>
        </w:rPr>
        <w:t>n</w:t>
      </w:r>
      <w:r w:rsidR="00F95D28">
        <w:rPr>
          <w:rFonts w:ascii="Times New Roman" w:hAnsi="Times New Roman" w:cs="Times New Roman"/>
          <w:sz w:val="24"/>
          <w:szCs w:val="24"/>
          <w:lang w:val="sq-AL"/>
        </w:rPr>
        <w:t>ë</w:t>
      </w:r>
      <w:r w:rsidR="00DB2A79" w:rsidRPr="00D50815">
        <w:rPr>
          <w:rFonts w:ascii="Times New Roman" w:hAnsi="Times New Roman" w:cs="Times New Roman"/>
          <w:sz w:val="24"/>
          <w:szCs w:val="24"/>
          <w:lang w:val="sq-AL"/>
        </w:rPr>
        <w:t xml:space="preserve"> p</w:t>
      </w:r>
      <w:r w:rsidR="00F95D28">
        <w:rPr>
          <w:rFonts w:ascii="Times New Roman" w:hAnsi="Times New Roman" w:cs="Times New Roman"/>
          <w:sz w:val="24"/>
          <w:szCs w:val="24"/>
          <w:lang w:val="sq-AL"/>
        </w:rPr>
        <w:t>ë</w:t>
      </w:r>
      <w:r w:rsidR="00DB2A79" w:rsidRPr="00D50815">
        <w:rPr>
          <w:rFonts w:ascii="Times New Roman" w:hAnsi="Times New Roman" w:cs="Times New Roman"/>
          <w:sz w:val="24"/>
          <w:szCs w:val="24"/>
          <w:lang w:val="sq-AL"/>
        </w:rPr>
        <w:t xml:space="preserve">rputhje me </w:t>
      </w:r>
      <w:r w:rsidR="00811727" w:rsidRPr="00D50815">
        <w:rPr>
          <w:rFonts w:ascii="Times New Roman" w:hAnsi="Times New Roman" w:cs="Times New Roman"/>
          <w:sz w:val="24"/>
          <w:szCs w:val="24"/>
          <w:lang w:val="sq-AL"/>
        </w:rPr>
        <w:t xml:space="preserve">parashikim </w:t>
      </w:r>
      <w:r w:rsidR="00DB2A79" w:rsidRPr="00D50815">
        <w:rPr>
          <w:rFonts w:ascii="Times New Roman" w:hAnsi="Times New Roman" w:cs="Times New Roman"/>
          <w:sz w:val="24"/>
          <w:szCs w:val="24"/>
          <w:lang w:val="sq-AL"/>
        </w:rPr>
        <w:t xml:space="preserve">e </w:t>
      </w:r>
      <w:r w:rsidR="00811727" w:rsidRPr="00D50815">
        <w:rPr>
          <w:rFonts w:ascii="Times New Roman" w:hAnsi="Times New Roman" w:cs="Times New Roman"/>
          <w:sz w:val="24"/>
          <w:szCs w:val="24"/>
          <w:lang w:val="sq-AL"/>
        </w:rPr>
        <w:t>b</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n</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Aplikimin p</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 p</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rfitimin e k</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tij Titulli (</w:t>
      </w:r>
      <w:r w:rsidR="00811727" w:rsidRPr="00B21FD2">
        <w:rPr>
          <w:rFonts w:ascii="Times New Roman" w:hAnsi="Times New Roman" w:cs="Times New Roman"/>
          <w:i/>
          <w:iCs/>
          <w:sz w:val="24"/>
          <w:szCs w:val="24"/>
          <w:lang w:val="sq-AL"/>
        </w:rPr>
        <w:t>referuar m</w:t>
      </w:r>
      <w:r w:rsidR="004D7675" w:rsidRPr="00B21FD2">
        <w:rPr>
          <w:rFonts w:ascii="Times New Roman" w:hAnsi="Times New Roman" w:cs="Times New Roman"/>
          <w:i/>
          <w:iCs/>
          <w:sz w:val="24"/>
          <w:szCs w:val="24"/>
          <w:lang w:val="sq-AL"/>
        </w:rPr>
        <w:t>ë</w:t>
      </w:r>
      <w:r w:rsidR="00811727" w:rsidRPr="00B21FD2">
        <w:rPr>
          <w:rFonts w:ascii="Times New Roman" w:hAnsi="Times New Roman" w:cs="Times New Roman"/>
          <w:i/>
          <w:iCs/>
          <w:sz w:val="24"/>
          <w:szCs w:val="24"/>
          <w:lang w:val="sq-AL"/>
        </w:rPr>
        <w:t xml:space="preserve"> posht</w:t>
      </w:r>
      <w:r w:rsidR="004D7675" w:rsidRPr="00B21FD2">
        <w:rPr>
          <w:rFonts w:ascii="Times New Roman" w:hAnsi="Times New Roman" w:cs="Times New Roman"/>
          <w:i/>
          <w:iCs/>
          <w:sz w:val="24"/>
          <w:szCs w:val="24"/>
          <w:lang w:val="sq-AL"/>
        </w:rPr>
        <w:t>ë</w:t>
      </w:r>
      <w:r w:rsidR="00811727" w:rsidRPr="00B21FD2">
        <w:rPr>
          <w:rFonts w:ascii="Times New Roman" w:hAnsi="Times New Roman" w:cs="Times New Roman"/>
          <w:i/>
          <w:iCs/>
          <w:sz w:val="24"/>
          <w:szCs w:val="24"/>
          <w:lang w:val="sq-AL"/>
        </w:rPr>
        <w:t xml:space="preserve"> si Aplikimi</w:t>
      </w:r>
      <w:r w:rsidR="00811727" w:rsidRPr="00D50815">
        <w:rPr>
          <w:rFonts w:ascii="Times New Roman" w:hAnsi="Times New Roman" w:cs="Times New Roman"/>
          <w:sz w:val="24"/>
          <w:szCs w:val="24"/>
          <w:lang w:val="sq-AL"/>
        </w:rPr>
        <w:t>)</w:t>
      </w:r>
      <w:r w:rsidR="00DB2A79" w:rsidRPr="00D50815">
        <w:rPr>
          <w:rFonts w:ascii="Times New Roman" w:hAnsi="Times New Roman" w:cs="Times New Roman"/>
          <w:sz w:val="24"/>
          <w:szCs w:val="24"/>
          <w:lang w:val="sq-AL"/>
        </w:rPr>
        <w:t xml:space="preserve"> dhe aktet rregullatore t</w:t>
      </w:r>
      <w:r w:rsidR="00F95D28">
        <w:rPr>
          <w:rFonts w:ascii="Times New Roman" w:hAnsi="Times New Roman" w:cs="Times New Roman"/>
          <w:sz w:val="24"/>
          <w:szCs w:val="24"/>
          <w:lang w:val="sq-AL"/>
        </w:rPr>
        <w:t>ë</w:t>
      </w:r>
      <w:r w:rsidR="00DB2A79" w:rsidRPr="00D50815">
        <w:rPr>
          <w:rFonts w:ascii="Times New Roman" w:hAnsi="Times New Roman" w:cs="Times New Roman"/>
          <w:sz w:val="24"/>
          <w:szCs w:val="24"/>
          <w:lang w:val="sq-AL"/>
        </w:rPr>
        <w:t xml:space="preserve"> TEYC22</w:t>
      </w:r>
      <w:r w:rsidR="00A87E1C" w:rsidRPr="00D50815">
        <w:rPr>
          <w:rFonts w:ascii="Times New Roman" w:hAnsi="Times New Roman" w:cs="Times New Roman"/>
          <w:sz w:val="24"/>
          <w:szCs w:val="24"/>
          <w:lang w:val="sq-AL"/>
        </w:rPr>
        <w:t>.</w:t>
      </w:r>
    </w:p>
    <w:p w14:paraId="0E03DC73" w14:textId="5DF29997" w:rsidR="00AC12B6" w:rsidRPr="00D50815" w:rsidRDefault="007F423D" w:rsidP="002F2A51">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Bordi Këshillimor</w:t>
      </w:r>
      <w:r w:rsidR="00AC12B6" w:rsidRPr="00D50815">
        <w:rPr>
          <w:rFonts w:ascii="Times New Roman" w:hAnsi="Times New Roman" w:cs="Times New Roman"/>
          <w:sz w:val="24"/>
          <w:szCs w:val="24"/>
          <w:lang w:val="sq-AL"/>
        </w:rPr>
        <w:t xml:space="preserve"> </w:t>
      </w:r>
      <w:r w:rsidR="005A4820" w:rsidRPr="00D50815">
        <w:rPr>
          <w:rFonts w:ascii="Times New Roman" w:hAnsi="Times New Roman" w:cs="Times New Roman"/>
          <w:sz w:val="24"/>
          <w:szCs w:val="24"/>
          <w:lang w:val="sq-AL"/>
        </w:rPr>
        <w:t>ë</w:t>
      </w:r>
      <w:r w:rsidR="00AC12B6" w:rsidRPr="00D50815">
        <w:rPr>
          <w:rFonts w:ascii="Times New Roman" w:hAnsi="Times New Roman" w:cs="Times New Roman"/>
          <w:sz w:val="24"/>
          <w:szCs w:val="24"/>
          <w:lang w:val="sq-AL"/>
        </w:rPr>
        <w:t>sht</w:t>
      </w:r>
      <w:r w:rsidR="005A4820" w:rsidRPr="00D50815">
        <w:rPr>
          <w:rFonts w:ascii="Times New Roman" w:hAnsi="Times New Roman" w:cs="Times New Roman"/>
          <w:sz w:val="24"/>
          <w:szCs w:val="24"/>
          <w:lang w:val="sq-AL"/>
        </w:rPr>
        <w:t>ë</w:t>
      </w:r>
      <w:r w:rsidR="00AC12B6" w:rsidRPr="00D50815">
        <w:rPr>
          <w:rFonts w:ascii="Times New Roman" w:hAnsi="Times New Roman" w:cs="Times New Roman"/>
          <w:sz w:val="24"/>
          <w:szCs w:val="24"/>
          <w:lang w:val="sq-AL"/>
        </w:rPr>
        <w:t xml:space="preserve"> nj</w:t>
      </w:r>
      <w:r w:rsidR="005A4820" w:rsidRPr="00D50815">
        <w:rPr>
          <w:rFonts w:ascii="Times New Roman" w:hAnsi="Times New Roman" w:cs="Times New Roman"/>
          <w:sz w:val="24"/>
          <w:szCs w:val="24"/>
          <w:lang w:val="sq-AL"/>
        </w:rPr>
        <w:t>ë</w:t>
      </w:r>
      <w:r w:rsidR="00AC12B6" w:rsidRPr="00D50815">
        <w:rPr>
          <w:rFonts w:ascii="Times New Roman" w:hAnsi="Times New Roman" w:cs="Times New Roman"/>
          <w:sz w:val="24"/>
          <w:szCs w:val="24"/>
          <w:lang w:val="sq-AL"/>
        </w:rPr>
        <w:t xml:space="preserve"> organ i cili krijohet me synim </w:t>
      </w:r>
      <w:r w:rsidRPr="00D50815">
        <w:rPr>
          <w:rFonts w:ascii="Times New Roman" w:hAnsi="Times New Roman" w:cs="Times New Roman"/>
          <w:sz w:val="24"/>
          <w:szCs w:val="24"/>
          <w:lang w:val="sq-AL"/>
        </w:rPr>
        <w:t xml:space="preserve">përfshirjen </w:t>
      </w:r>
      <w:r w:rsidR="00DB2A79" w:rsidRPr="00D50815">
        <w:rPr>
          <w:rFonts w:ascii="Times New Roman" w:hAnsi="Times New Roman" w:cs="Times New Roman"/>
          <w:sz w:val="24"/>
          <w:szCs w:val="24"/>
          <w:lang w:val="sq-AL"/>
        </w:rPr>
        <w:t xml:space="preserve">vullnetare </w:t>
      </w:r>
      <w:r w:rsidR="00B4638B">
        <w:rPr>
          <w:rFonts w:ascii="Times New Roman" w:hAnsi="Times New Roman" w:cs="Times New Roman"/>
          <w:sz w:val="24"/>
          <w:szCs w:val="24"/>
          <w:lang w:val="sq-AL"/>
        </w:rPr>
        <w:t>të</w:t>
      </w:r>
      <w:r w:rsidRPr="00D50815">
        <w:rPr>
          <w:rFonts w:ascii="Times New Roman" w:hAnsi="Times New Roman" w:cs="Times New Roman"/>
          <w:sz w:val="24"/>
          <w:szCs w:val="24"/>
          <w:lang w:val="sq-AL"/>
        </w:rPr>
        <w:t xml:space="preserve"> të rinjve </w:t>
      </w:r>
      <w:r w:rsidR="00B4638B">
        <w:rPr>
          <w:rFonts w:ascii="Times New Roman" w:hAnsi="Times New Roman" w:cs="Times New Roman"/>
          <w:sz w:val="24"/>
          <w:szCs w:val="24"/>
          <w:lang w:val="sq-AL"/>
        </w:rPr>
        <w:t xml:space="preserve">duke </w:t>
      </w:r>
      <w:r w:rsidRPr="00D50815">
        <w:rPr>
          <w:rFonts w:ascii="Times New Roman" w:hAnsi="Times New Roman" w:cs="Times New Roman"/>
          <w:sz w:val="24"/>
          <w:szCs w:val="24"/>
          <w:lang w:val="sq-AL"/>
        </w:rPr>
        <w:t>sigur</w:t>
      </w:r>
      <w:r w:rsidR="00B21FD2">
        <w:rPr>
          <w:rFonts w:ascii="Times New Roman" w:hAnsi="Times New Roman" w:cs="Times New Roman"/>
          <w:sz w:val="24"/>
          <w:szCs w:val="24"/>
          <w:lang w:val="sq-AL"/>
        </w:rPr>
        <w:t>uar</w:t>
      </w:r>
      <w:r w:rsidRPr="00D50815">
        <w:rPr>
          <w:rFonts w:ascii="Times New Roman" w:hAnsi="Times New Roman" w:cs="Times New Roman"/>
          <w:sz w:val="24"/>
          <w:szCs w:val="24"/>
          <w:lang w:val="sq-AL"/>
        </w:rPr>
        <w:t xml:space="preserve"> kanal </w:t>
      </w:r>
      <w:r w:rsidR="00811727" w:rsidRPr="00D50815">
        <w:rPr>
          <w:rFonts w:ascii="Times New Roman" w:hAnsi="Times New Roman" w:cs="Times New Roman"/>
          <w:sz w:val="24"/>
          <w:szCs w:val="24"/>
          <w:lang w:val="sq-AL"/>
        </w:rPr>
        <w:t>komunikimi dhe k</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shillimi nga t</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rinjt</w:t>
      </w:r>
      <w:r w:rsidR="004D7675"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3537D1" w:rsidRPr="00D50815">
        <w:rPr>
          <w:rFonts w:ascii="Times New Roman" w:hAnsi="Times New Roman" w:cs="Times New Roman"/>
          <w:sz w:val="24"/>
          <w:szCs w:val="24"/>
          <w:lang w:val="sq-AL"/>
        </w:rPr>
        <w:t>dhe strukturat q</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 xml:space="preserve"> ato p</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rfaq</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sojn</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 xml:space="preserve">, </w:t>
      </w:r>
      <w:r w:rsidR="00811727" w:rsidRPr="00D50815">
        <w:rPr>
          <w:rFonts w:ascii="Times New Roman" w:hAnsi="Times New Roman" w:cs="Times New Roman"/>
          <w:sz w:val="24"/>
          <w:szCs w:val="24"/>
          <w:lang w:val="sq-AL"/>
        </w:rPr>
        <w:t>p</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 struktur</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n e menaxhimit të TEYC22.</w:t>
      </w:r>
      <w:r w:rsidR="00811359" w:rsidRPr="00D50815">
        <w:rPr>
          <w:rFonts w:ascii="Times New Roman" w:hAnsi="Times New Roman" w:cs="Times New Roman"/>
          <w:sz w:val="24"/>
          <w:szCs w:val="24"/>
          <w:lang w:val="sq-AL"/>
        </w:rPr>
        <w:t xml:space="preserve"> </w:t>
      </w:r>
    </w:p>
    <w:p w14:paraId="2BF21671" w14:textId="527FA21B" w:rsidR="002F2A51" w:rsidRPr="00D50815" w:rsidRDefault="00DF3DEE" w:rsidP="002F2A51">
      <w:pPr>
        <w:pStyle w:val="ListParagraph"/>
        <w:numPr>
          <w:ilvl w:val="0"/>
          <w:numId w:val="7"/>
        </w:numPr>
        <w:jc w:val="both"/>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Kategorit</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q</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p</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rfaq</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sohen n</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Bordin K</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shillimor</w:t>
      </w:r>
    </w:p>
    <w:p w14:paraId="1C69B78A" w14:textId="24147356" w:rsidR="00AC12B6" w:rsidRPr="0056108A" w:rsidRDefault="00811727" w:rsidP="00C4069D">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Sipas </w:t>
      </w:r>
      <w:r w:rsidRPr="0056108A">
        <w:rPr>
          <w:rFonts w:ascii="Times New Roman" w:hAnsi="Times New Roman" w:cs="Times New Roman"/>
          <w:sz w:val="24"/>
          <w:szCs w:val="24"/>
          <w:lang w:val="sq-AL"/>
        </w:rPr>
        <w:t>parashikimit n</w:t>
      </w:r>
      <w:r w:rsidR="004D7675" w:rsidRPr="0056108A">
        <w:rPr>
          <w:rFonts w:ascii="Times New Roman" w:hAnsi="Times New Roman" w:cs="Times New Roman"/>
          <w:sz w:val="24"/>
          <w:szCs w:val="24"/>
          <w:lang w:val="sq-AL"/>
        </w:rPr>
        <w:t>ë</w:t>
      </w:r>
      <w:r w:rsidRPr="0056108A">
        <w:rPr>
          <w:rFonts w:ascii="Times New Roman" w:hAnsi="Times New Roman" w:cs="Times New Roman"/>
          <w:sz w:val="24"/>
          <w:szCs w:val="24"/>
          <w:lang w:val="sq-AL"/>
        </w:rPr>
        <w:t xml:space="preserve"> Aplikim, </w:t>
      </w:r>
      <w:r w:rsidR="007F423D" w:rsidRPr="0056108A">
        <w:rPr>
          <w:rFonts w:ascii="Times New Roman" w:hAnsi="Times New Roman" w:cs="Times New Roman"/>
          <w:sz w:val="24"/>
          <w:szCs w:val="24"/>
          <w:lang w:val="sq-AL"/>
        </w:rPr>
        <w:t xml:space="preserve">Bordi Këshillimor </w:t>
      </w:r>
      <w:r w:rsidRPr="0056108A">
        <w:rPr>
          <w:rFonts w:ascii="Times New Roman" w:hAnsi="Times New Roman" w:cs="Times New Roman"/>
          <w:sz w:val="24"/>
          <w:szCs w:val="24"/>
          <w:lang w:val="sq-AL"/>
        </w:rPr>
        <w:t>duhet t</w:t>
      </w:r>
      <w:r w:rsidR="004D7675" w:rsidRPr="0056108A">
        <w:rPr>
          <w:rFonts w:ascii="Times New Roman" w:hAnsi="Times New Roman" w:cs="Times New Roman"/>
          <w:sz w:val="24"/>
          <w:szCs w:val="24"/>
          <w:lang w:val="sq-AL"/>
        </w:rPr>
        <w:t>ë</w:t>
      </w:r>
      <w:r w:rsidRPr="0056108A">
        <w:rPr>
          <w:rFonts w:ascii="Times New Roman" w:hAnsi="Times New Roman" w:cs="Times New Roman"/>
          <w:sz w:val="24"/>
          <w:szCs w:val="24"/>
          <w:lang w:val="sq-AL"/>
        </w:rPr>
        <w:t xml:space="preserve"> jet</w:t>
      </w:r>
      <w:r w:rsidR="004D7675" w:rsidRPr="0056108A">
        <w:rPr>
          <w:rFonts w:ascii="Times New Roman" w:hAnsi="Times New Roman" w:cs="Times New Roman"/>
          <w:sz w:val="24"/>
          <w:szCs w:val="24"/>
          <w:lang w:val="sq-AL"/>
        </w:rPr>
        <w:t>ë</w:t>
      </w:r>
      <w:r w:rsidRPr="0056108A">
        <w:rPr>
          <w:rFonts w:ascii="Times New Roman" w:hAnsi="Times New Roman" w:cs="Times New Roman"/>
          <w:sz w:val="24"/>
          <w:szCs w:val="24"/>
          <w:lang w:val="sq-AL"/>
        </w:rPr>
        <w:t xml:space="preserve"> </w:t>
      </w:r>
      <w:r w:rsidR="007F423D" w:rsidRPr="0056108A">
        <w:rPr>
          <w:rFonts w:ascii="Times New Roman" w:hAnsi="Times New Roman" w:cs="Times New Roman"/>
          <w:sz w:val="24"/>
          <w:szCs w:val="24"/>
          <w:lang w:val="sq-AL"/>
        </w:rPr>
        <w:t xml:space="preserve">i përbërë </w:t>
      </w:r>
      <w:r w:rsidR="00DF3DEE" w:rsidRPr="0056108A">
        <w:rPr>
          <w:rFonts w:ascii="Times New Roman" w:hAnsi="Times New Roman" w:cs="Times New Roman"/>
          <w:sz w:val="24"/>
          <w:szCs w:val="24"/>
          <w:lang w:val="sq-AL"/>
        </w:rPr>
        <w:t xml:space="preserve"> me </w:t>
      </w:r>
      <w:r w:rsidR="007F423D" w:rsidRPr="0056108A">
        <w:rPr>
          <w:rFonts w:ascii="Times New Roman" w:hAnsi="Times New Roman" w:cs="Times New Roman"/>
          <w:sz w:val="24"/>
          <w:szCs w:val="24"/>
          <w:lang w:val="sq-AL"/>
        </w:rPr>
        <w:t>përfaqësues nga</w:t>
      </w:r>
      <w:r w:rsidR="00AC12B6" w:rsidRPr="0056108A">
        <w:rPr>
          <w:rFonts w:ascii="Times New Roman" w:hAnsi="Times New Roman" w:cs="Times New Roman"/>
          <w:sz w:val="24"/>
          <w:szCs w:val="24"/>
          <w:lang w:val="sq-AL"/>
        </w:rPr>
        <w:t>:</w:t>
      </w:r>
    </w:p>
    <w:p w14:paraId="2FFC13B0" w14:textId="2B541CF9" w:rsidR="00AC12B6" w:rsidRPr="0056108A" w:rsidRDefault="00F97296" w:rsidP="00F97296">
      <w:pPr>
        <w:ind w:left="720"/>
        <w:jc w:val="both"/>
        <w:rPr>
          <w:rFonts w:ascii="Times New Roman" w:hAnsi="Times New Roman" w:cs="Times New Roman"/>
          <w:sz w:val="24"/>
          <w:szCs w:val="24"/>
          <w:lang w:val="sq-AL"/>
        </w:rPr>
      </w:pPr>
      <w:r w:rsidRPr="0056108A">
        <w:rPr>
          <w:rFonts w:ascii="Times New Roman" w:hAnsi="Times New Roman" w:cs="Times New Roman"/>
          <w:b/>
          <w:bCs/>
          <w:i/>
          <w:iCs/>
          <w:sz w:val="24"/>
          <w:szCs w:val="24"/>
          <w:lang w:val="sq-AL"/>
        </w:rPr>
        <w:t>Kategoria 1</w:t>
      </w:r>
      <w:r w:rsidRPr="0056108A">
        <w:rPr>
          <w:rFonts w:ascii="Times New Roman" w:hAnsi="Times New Roman" w:cs="Times New Roman"/>
          <w:b/>
          <w:bCs/>
          <w:sz w:val="24"/>
          <w:szCs w:val="24"/>
          <w:lang w:val="sq-AL"/>
        </w:rPr>
        <w:t>-</w:t>
      </w:r>
      <w:r w:rsidRPr="0056108A">
        <w:rPr>
          <w:rFonts w:ascii="Times New Roman" w:hAnsi="Times New Roman" w:cs="Times New Roman"/>
          <w:sz w:val="24"/>
          <w:szCs w:val="24"/>
          <w:lang w:val="sq-AL"/>
        </w:rPr>
        <w:t xml:space="preserve"> </w:t>
      </w:r>
      <w:r w:rsidR="00AD3385" w:rsidRPr="0056108A">
        <w:rPr>
          <w:rFonts w:ascii="Times New Roman" w:hAnsi="Times New Roman" w:cs="Times New Roman"/>
          <w:sz w:val="24"/>
          <w:szCs w:val="24"/>
          <w:lang w:val="sq-AL"/>
        </w:rPr>
        <w:t xml:space="preserve">Keshillat </w:t>
      </w:r>
      <w:r w:rsidR="0056108A">
        <w:rPr>
          <w:rFonts w:ascii="Times New Roman" w:hAnsi="Times New Roman" w:cs="Times New Roman"/>
          <w:sz w:val="24"/>
          <w:szCs w:val="24"/>
          <w:lang w:val="sq-AL"/>
        </w:rPr>
        <w:t>s</w:t>
      </w:r>
      <w:r w:rsidR="00AD3385" w:rsidRPr="0056108A">
        <w:rPr>
          <w:rFonts w:ascii="Times New Roman" w:hAnsi="Times New Roman" w:cs="Times New Roman"/>
          <w:sz w:val="24"/>
          <w:szCs w:val="24"/>
          <w:lang w:val="sq-AL"/>
        </w:rPr>
        <w:t>tudentor</w:t>
      </w:r>
      <w:r w:rsidR="0011626F" w:rsidRPr="0056108A">
        <w:rPr>
          <w:rFonts w:ascii="Times New Roman" w:hAnsi="Times New Roman" w:cs="Times New Roman"/>
          <w:sz w:val="24"/>
          <w:szCs w:val="24"/>
          <w:lang w:val="sq-AL"/>
        </w:rPr>
        <w:t>ë</w:t>
      </w:r>
      <w:r w:rsidRPr="0056108A">
        <w:rPr>
          <w:rFonts w:ascii="Times New Roman" w:hAnsi="Times New Roman" w:cs="Times New Roman"/>
          <w:sz w:val="24"/>
          <w:szCs w:val="24"/>
          <w:lang w:val="sq-AL"/>
        </w:rPr>
        <w:t xml:space="preserve"> </w:t>
      </w:r>
      <w:r w:rsidR="00E023D9" w:rsidRPr="0056108A">
        <w:rPr>
          <w:rFonts w:ascii="Times New Roman" w:hAnsi="Times New Roman" w:cs="Times New Roman"/>
          <w:sz w:val="24"/>
          <w:szCs w:val="24"/>
          <w:lang w:val="sq-AL"/>
        </w:rPr>
        <w:t>t</w:t>
      </w:r>
      <w:r w:rsidR="0011626F" w:rsidRPr="0056108A">
        <w:rPr>
          <w:rFonts w:ascii="Times New Roman" w:hAnsi="Times New Roman" w:cs="Times New Roman"/>
          <w:sz w:val="24"/>
          <w:szCs w:val="24"/>
          <w:lang w:val="sq-AL"/>
        </w:rPr>
        <w:t>ë</w:t>
      </w:r>
      <w:r w:rsidR="00E023D9" w:rsidRPr="0056108A">
        <w:rPr>
          <w:rFonts w:ascii="Times New Roman" w:hAnsi="Times New Roman" w:cs="Times New Roman"/>
          <w:sz w:val="24"/>
          <w:szCs w:val="24"/>
          <w:lang w:val="sq-AL"/>
        </w:rPr>
        <w:t xml:space="preserve"> </w:t>
      </w:r>
      <w:r w:rsidR="009D62F3" w:rsidRPr="0056108A">
        <w:rPr>
          <w:rFonts w:ascii="Times New Roman" w:hAnsi="Times New Roman" w:cs="Times New Roman"/>
          <w:sz w:val="24"/>
          <w:szCs w:val="24"/>
          <w:lang w:val="sq-AL"/>
        </w:rPr>
        <w:t>I</w:t>
      </w:r>
      <w:r w:rsidR="00E023D9" w:rsidRPr="0056108A">
        <w:rPr>
          <w:rFonts w:ascii="Times New Roman" w:hAnsi="Times New Roman" w:cs="Times New Roman"/>
          <w:sz w:val="24"/>
          <w:szCs w:val="24"/>
          <w:lang w:val="sq-AL"/>
        </w:rPr>
        <w:t>nstitucioneve t</w:t>
      </w:r>
      <w:r w:rsidR="0011626F" w:rsidRPr="0056108A">
        <w:rPr>
          <w:rFonts w:ascii="Times New Roman" w:hAnsi="Times New Roman" w:cs="Times New Roman"/>
          <w:sz w:val="24"/>
          <w:szCs w:val="24"/>
          <w:lang w:val="sq-AL"/>
        </w:rPr>
        <w:t>ë</w:t>
      </w:r>
      <w:r w:rsidR="00E023D9" w:rsidRPr="0056108A">
        <w:rPr>
          <w:rFonts w:ascii="Times New Roman" w:hAnsi="Times New Roman" w:cs="Times New Roman"/>
          <w:sz w:val="24"/>
          <w:szCs w:val="24"/>
          <w:lang w:val="sq-AL"/>
        </w:rPr>
        <w:t xml:space="preserve"> </w:t>
      </w:r>
      <w:r w:rsidR="009D62F3" w:rsidRPr="0056108A">
        <w:rPr>
          <w:rFonts w:ascii="Times New Roman" w:hAnsi="Times New Roman" w:cs="Times New Roman"/>
          <w:sz w:val="24"/>
          <w:szCs w:val="24"/>
          <w:lang w:val="sq-AL"/>
        </w:rPr>
        <w:t>A</w:t>
      </w:r>
      <w:r w:rsidR="00E023D9" w:rsidRPr="0056108A">
        <w:rPr>
          <w:rFonts w:ascii="Times New Roman" w:hAnsi="Times New Roman" w:cs="Times New Roman"/>
          <w:sz w:val="24"/>
          <w:szCs w:val="24"/>
          <w:lang w:val="sq-AL"/>
        </w:rPr>
        <w:t>rsimit t</w:t>
      </w:r>
      <w:r w:rsidR="0011626F" w:rsidRPr="0056108A">
        <w:rPr>
          <w:rFonts w:ascii="Times New Roman" w:hAnsi="Times New Roman" w:cs="Times New Roman"/>
          <w:sz w:val="24"/>
          <w:szCs w:val="24"/>
          <w:lang w:val="sq-AL"/>
        </w:rPr>
        <w:t>ë</w:t>
      </w:r>
      <w:r w:rsidR="00E023D9" w:rsidRPr="0056108A">
        <w:rPr>
          <w:rFonts w:ascii="Times New Roman" w:hAnsi="Times New Roman" w:cs="Times New Roman"/>
          <w:sz w:val="24"/>
          <w:szCs w:val="24"/>
          <w:lang w:val="sq-AL"/>
        </w:rPr>
        <w:t xml:space="preserve"> </w:t>
      </w:r>
      <w:r w:rsidR="009D62F3" w:rsidRPr="0056108A">
        <w:rPr>
          <w:rFonts w:ascii="Times New Roman" w:hAnsi="Times New Roman" w:cs="Times New Roman"/>
          <w:sz w:val="24"/>
          <w:szCs w:val="24"/>
          <w:lang w:val="sq-AL"/>
        </w:rPr>
        <w:t>L</w:t>
      </w:r>
      <w:r w:rsidR="00E023D9" w:rsidRPr="0056108A">
        <w:rPr>
          <w:rFonts w:ascii="Times New Roman" w:hAnsi="Times New Roman" w:cs="Times New Roman"/>
          <w:sz w:val="24"/>
          <w:szCs w:val="24"/>
          <w:lang w:val="sq-AL"/>
        </w:rPr>
        <w:t>art</w:t>
      </w:r>
      <w:r w:rsidR="0011626F" w:rsidRPr="0056108A">
        <w:rPr>
          <w:rFonts w:ascii="Times New Roman" w:hAnsi="Times New Roman" w:cs="Times New Roman"/>
          <w:sz w:val="24"/>
          <w:szCs w:val="24"/>
          <w:lang w:val="sq-AL"/>
        </w:rPr>
        <w:t>ë</w:t>
      </w:r>
      <w:r w:rsidR="00E023D9" w:rsidRPr="0056108A">
        <w:rPr>
          <w:rFonts w:ascii="Times New Roman" w:hAnsi="Times New Roman" w:cs="Times New Roman"/>
          <w:sz w:val="24"/>
          <w:szCs w:val="24"/>
          <w:lang w:val="sq-AL"/>
        </w:rPr>
        <w:t xml:space="preserve"> t</w:t>
      </w:r>
      <w:r w:rsidR="0011626F" w:rsidRPr="0056108A">
        <w:rPr>
          <w:rFonts w:ascii="Times New Roman" w:hAnsi="Times New Roman" w:cs="Times New Roman"/>
          <w:sz w:val="24"/>
          <w:szCs w:val="24"/>
          <w:lang w:val="sq-AL"/>
        </w:rPr>
        <w:t>ë</w:t>
      </w:r>
      <w:r w:rsidR="007F423D" w:rsidRPr="0056108A">
        <w:rPr>
          <w:rFonts w:ascii="Times New Roman" w:hAnsi="Times New Roman" w:cs="Times New Roman"/>
          <w:sz w:val="24"/>
          <w:szCs w:val="24"/>
          <w:lang w:val="sq-AL"/>
        </w:rPr>
        <w:t xml:space="preserve"> vendosura në</w:t>
      </w:r>
      <w:r w:rsidR="00D11179" w:rsidRPr="0056108A">
        <w:rPr>
          <w:rFonts w:ascii="Times New Roman" w:hAnsi="Times New Roman" w:cs="Times New Roman"/>
          <w:sz w:val="24"/>
          <w:szCs w:val="24"/>
          <w:lang w:val="sq-AL"/>
        </w:rPr>
        <w:t xml:space="preserve"> Bashkin</w:t>
      </w:r>
      <w:r w:rsidR="0011626F" w:rsidRPr="0056108A">
        <w:rPr>
          <w:rFonts w:ascii="Times New Roman" w:hAnsi="Times New Roman" w:cs="Times New Roman"/>
          <w:sz w:val="24"/>
          <w:szCs w:val="24"/>
          <w:lang w:val="sq-AL"/>
        </w:rPr>
        <w:t>ë</w:t>
      </w:r>
      <w:r w:rsidR="00D11179" w:rsidRPr="0056108A">
        <w:rPr>
          <w:rFonts w:ascii="Times New Roman" w:hAnsi="Times New Roman" w:cs="Times New Roman"/>
          <w:sz w:val="24"/>
          <w:szCs w:val="24"/>
          <w:lang w:val="sq-AL"/>
        </w:rPr>
        <w:t xml:space="preserve"> e</w:t>
      </w:r>
      <w:r w:rsidR="007F423D" w:rsidRPr="0056108A">
        <w:rPr>
          <w:rFonts w:ascii="Times New Roman" w:hAnsi="Times New Roman" w:cs="Times New Roman"/>
          <w:sz w:val="24"/>
          <w:szCs w:val="24"/>
          <w:lang w:val="sq-AL"/>
        </w:rPr>
        <w:t xml:space="preserve"> Tiranë</w:t>
      </w:r>
      <w:r w:rsidR="00D11179" w:rsidRPr="0056108A">
        <w:rPr>
          <w:rFonts w:ascii="Times New Roman" w:hAnsi="Times New Roman" w:cs="Times New Roman"/>
          <w:sz w:val="24"/>
          <w:szCs w:val="24"/>
          <w:lang w:val="sq-AL"/>
        </w:rPr>
        <w:t>s</w:t>
      </w:r>
      <w:r w:rsidR="007F423D" w:rsidRPr="0056108A">
        <w:rPr>
          <w:rFonts w:ascii="Times New Roman" w:hAnsi="Times New Roman" w:cs="Times New Roman"/>
          <w:sz w:val="24"/>
          <w:szCs w:val="24"/>
          <w:lang w:val="sq-AL"/>
        </w:rPr>
        <w:t xml:space="preserve"> (3 anëtarë);</w:t>
      </w:r>
    </w:p>
    <w:p w14:paraId="78585A9C" w14:textId="4A56E4BB" w:rsidR="00AC12B6" w:rsidRPr="0056108A" w:rsidRDefault="00F97296" w:rsidP="00F97296">
      <w:pPr>
        <w:ind w:left="720"/>
        <w:jc w:val="both"/>
        <w:rPr>
          <w:rFonts w:ascii="Times New Roman" w:hAnsi="Times New Roman" w:cs="Times New Roman"/>
          <w:sz w:val="24"/>
          <w:szCs w:val="24"/>
          <w:lang w:val="sq-AL"/>
        </w:rPr>
      </w:pPr>
      <w:r w:rsidRPr="0056108A">
        <w:rPr>
          <w:rFonts w:ascii="Times New Roman" w:hAnsi="Times New Roman" w:cs="Times New Roman"/>
          <w:b/>
          <w:bCs/>
          <w:i/>
          <w:iCs/>
          <w:sz w:val="24"/>
          <w:szCs w:val="24"/>
          <w:lang w:val="sq-AL"/>
        </w:rPr>
        <w:t>Kategoria 2</w:t>
      </w:r>
      <w:r w:rsidRPr="0056108A">
        <w:rPr>
          <w:rFonts w:ascii="Times New Roman" w:hAnsi="Times New Roman" w:cs="Times New Roman"/>
          <w:sz w:val="24"/>
          <w:szCs w:val="24"/>
          <w:lang w:val="sq-AL"/>
        </w:rPr>
        <w:t xml:space="preserve">- </w:t>
      </w:r>
      <w:r w:rsidR="00AD3385" w:rsidRPr="0056108A">
        <w:rPr>
          <w:rFonts w:ascii="Times New Roman" w:hAnsi="Times New Roman" w:cs="Times New Roman"/>
          <w:sz w:val="24"/>
          <w:szCs w:val="24"/>
          <w:lang w:val="sq-AL"/>
        </w:rPr>
        <w:t>Qeverit</w:t>
      </w:r>
      <w:r w:rsidR="0011626F" w:rsidRPr="0056108A">
        <w:rPr>
          <w:rFonts w:ascii="Times New Roman" w:hAnsi="Times New Roman" w:cs="Times New Roman"/>
          <w:sz w:val="24"/>
          <w:szCs w:val="24"/>
          <w:lang w:val="sq-AL"/>
        </w:rPr>
        <w:t>ë</w:t>
      </w:r>
      <w:r w:rsidR="00AD3385" w:rsidRPr="0056108A">
        <w:rPr>
          <w:rFonts w:ascii="Times New Roman" w:hAnsi="Times New Roman" w:cs="Times New Roman"/>
          <w:sz w:val="24"/>
          <w:szCs w:val="24"/>
          <w:lang w:val="sq-AL"/>
        </w:rPr>
        <w:t xml:space="preserve"> e </w:t>
      </w:r>
      <w:r w:rsidR="0056108A">
        <w:rPr>
          <w:rFonts w:ascii="Times New Roman" w:hAnsi="Times New Roman" w:cs="Times New Roman"/>
          <w:sz w:val="24"/>
          <w:szCs w:val="24"/>
          <w:lang w:val="sq-AL"/>
        </w:rPr>
        <w:t>n</w:t>
      </w:r>
      <w:r w:rsidR="00AD3385" w:rsidRPr="0056108A">
        <w:rPr>
          <w:rFonts w:ascii="Times New Roman" w:hAnsi="Times New Roman" w:cs="Times New Roman"/>
          <w:sz w:val="24"/>
          <w:szCs w:val="24"/>
          <w:lang w:val="sq-AL"/>
        </w:rPr>
        <w:t>x</w:t>
      </w:r>
      <w:r w:rsidR="0011626F" w:rsidRPr="0056108A">
        <w:rPr>
          <w:rFonts w:ascii="Times New Roman" w:hAnsi="Times New Roman" w:cs="Times New Roman"/>
          <w:sz w:val="24"/>
          <w:szCs w:val="24"/>
          <w:lang w:val="sq-AL"/>
        </w:rPr>
        <w:t>ë</w:t>
      </w:r>
      <w:r w:rsidR="00AD3385" w:rsidRPr="0056108A">
        <w:rPr>
          <w:rFonts w:ascii="Times New Roman" w:hAnsi="Times New Roman" w:cs="Times New Roman"/>
          <w:sz w:val="24"/>
          <w:szCs w:val="24"/>
          <w:lang w:val="sq-AL"/>
        </w:rPr>
        <w:t>n</w:t>
      </w:r>
      <w:r w:rsidR="0011626F" w:rsidRPr="0056108A">
        <w:rPr>
          <w:rFonts w:ascii="Times New Roman" w:hAnsi="Times New Roman" w:cs="Times New Roman"/>
          <w:sz w:val="24"/>
          <w:szCs w:val="24"/>
          <w:lang w:val="sq-AL"/>
        </w:rPr>
        <w:t>ë</w:t>
      </w:r>
      <w:r w:rsidR="00AD3385" w:rsidRPr="0056108A">
        <w:rPr>
          <w:rFonts w:ascii="Times New Roman" w:hAnsi="Times New Roman" w:cs="Times New Roman"/>
          <w:sz w:val="24"/>
          <w:szCs w:val="24"/>
          <w:lang w:val="sq-AL"/>
        </w:rPr>
        <w:t xml:space="preserve">sve </w:t>
      </w:r>
      <w:r w:rsidR="00D11179" w:rsidRPr="0056108A">
        <w:rPr>
          <w:rFonts w:ascii="Times New Roman" w:hAnsi="Times New Roman" w:cs="Times New Roman"/>
          <w:sz w:val="24"/>
          <w:szCs w:val="24"/>
          <w:lang w:val="sq-AL"/>
        </w:rPr>
        <w:t xml:space="preserve">nga gjimnazet </w:t>
      </w:r>
      <w:r w:rsidR="00581013" w:rsidRPr="0056108A">
        <w:rPr>
          <w:rFonts w:ascii="Times New Roman" w:hAnsi="Times New Roman" w:cs="Times New Roman"/>
          <w:sz w:val="24"/>
          <w:szCs w:val="24"/>
          <w:lang w:val="sq-AL"/>
        </w:rPr>
        <w:t>n</w:t>
      </w:r>
      <w:r w:rsidR="0011626F" w:rsidRPr="0056108A">
        <w:rPr>
          <w:rFonts w:ascii="Times New Roman" w:hAnsi="Times New Roman" w:cs="Times New Roman"/>
          <w:sz w:val="24"/>
          <w:szCs w:val="24"/>
          <w:lang w:val="sq-AL"/>
        </w:rPr>
        <w:t>ë</w:t>
      </w:r>
      <w:r w:rsidR="00D11179" w:rsidRPr="0056108A">
        <w:rPr>
          <w:rFonts w:ascii="Times New Roman" w:hAnsi="Times New Roman" w:cs="Times New Roman"/>
          <w:sz w:val="24"/>
          <w:szCs w:val="24"/>
          <w:lang w:val="sq-AL"/>
        </w:rPr>
        <w:t xml:space="preserve"> Bashki</w:t>
      </w:r>
      <w:r w:rsidR="00581013" w:rsidRPr="0056108A">
        <w:rPr>
          <w:rFonts w:ascii="Times New Roman" w:hAnsi="Times New Roman" w:cs="Times New Roman"/>
          <w:sz w:val="24"/>
          <w:szCs w:val="24"/>
          <w:lang w:val="sq-AL"/>
        </w:rPr>
        <w:t>n</w:t>
      </w:r>
      <w:r w:rsidR="0011626F" w:rsidRPr="0056108A">
        <w:rPr>
          <w:rFonts w:ascii="Times New Roman" w:hAnsi="Times New Roman" w:cs="Times New Roman"/>
          <w:sz w:val="24"/>
          <w:szCs w:val="24"/>
          <w:lang w:val="sq-AL"/>
        </w:rPr>
        <w:t>ë</w:t>
      </w:r>
      <w:r w:rsidR="00D11179" w:rsidRPr="0056108A">
        <w:rPr>
          <w:rFonts w:ascii="Times New Roman" w:hAnsi="Times New Roman" w:cs="Times New Roman"/>
          <w:sz w:val="24"/>
          <w:szCs w:val="24"/>
          <w:lang w:val="sq-AL"/>
        </w:rPr>
        <w:t xml:space="preserve"> </w:t>
      </w:r>
      <w:r w:rsidR="00581013" w:rsidRPr="0056108A">
        <w:rPr>
          <w:rFonts w:ascii="Times New Roman" w:hAnsi="Times New Roman" w:cs="Times New Roman"/>
          <w:sz w:val="24"/>
          <w:szCs w:val="24"/>
          <w:lang w:val="sq-AL"/>
        </w:rPr>
        <w:t>e</w:t>
      </w:r>
      <w:r w:rsidR="00D11179" w:rsidRPr="0056108A">
        <w:rPr>
          <w:rFonts w:ascii="Times New Roman" w:hAnsi="Times New Roman" w:cs="Times New Roman"/>
          <w:sz w:val="24"/>
          <w:szCs w:val="24"/>
          <w:lang w:val="sq-AL"/>
        </w:rPr>
        <w:t xml:space="preserve"> </w:t>
      </w:r>
      <w:r w:rsidR="007F423D" w:rsidRPr="0056108A">
        <w:rPr>
          <w:rFonts w:ascii="Times New Roman" w:hAnsi="Times New Roman" w:cs="Times New Roman"/>
          <w:sz w:val="24"/>
          <w:szCs w:val="24"/>
          <w:lang w:val="sq-AL"/>
        </w:rPr>
        <w:t>Tiranës (3 anëtarë);</w:t>
      </w:r>
    </w:p>
    <w:p w14:paraId="35F4A1B8" w14:textId="5174BCD0" w:rsidR="00AC12B6"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Kategoria 3</w:t>
      </w:r>
      <w:r w:rsidRPr="00D50815">
        <w:rPr>
          <w:rFonts w:ascii="Times New Roman" w:hAnsi="Times New Roman" w:cs="Times New Roman"/>
          <w:sz w:val="24"/>
          <w:szCs w:val="24"/>
          <w:lang w:val="sq-AL"/>
        </w:rPr>
        <w:t xml:space="preserve">- </w:t>
      </w:r>
      <w:r w:rsidR="007F423D" w:rsidRPr="00D50815">
        <w:rPr>
          <w:rFonts w:ascii="Times New Roman" w:hAnsi="Times New Roman" w:cs="Times New Roman"/>
          <w:sz w:val="24"/>
          <w:szCs w:val="24"/>
          <w:lang w:val="sq-AL"/>
        </w:rPr>
        <w:t>OSHC-të rinore</w:t>
      </w:r>
      <w:r w:rsidR="00E73A88" w:rsidRPr="00D50815">
        <w:rPr>
          <w:rFonts w:ascii="Times New Roman" w:hAnsi="Times New Roman" w:cs="Times New Roman"/>
          <w:sz w:val="24"/>
          <w:szCs w:val="24"/>
          <w:lang w:val="sq-AL"/>
        </w:rPr>
        <w:t>/p</w:t>
      </w:r>
      <w:r w:rsidR="0011626F" w:rsidRPr="00D50815">
        <w:rPr>
          <w:rFonts w:ascii="Times New Roman" w:hAnsi="Times New Roman" w:cs="Times New Roman"/>
          <w:sz w:val="24"/>
          <w:szCs w:val="24"/>
          <w:lang w:val="sq-AL"/>
        </w:rPr>
        <w:t>ë</w:t>
      </w:r>
      <w:r w:rsidR="00E73A88" w:rsidRPr="00D50815">
        <w:rPr>
          <w:rFonts w:ascii="Times New Roman" w:hAnsi="Times New Roman" w:cs="Times New Roman"/>
          <w:sz w:val="24"/>
          <w:szCs w:val="24"/>
          <w:lang w:val="sq-AL"/>
        </w:rPr>
        <w:t>r t</w:t>
      </w:r>
      <w:r w:rsidR="0011626F" w:rsidRPr="00D50815">
        <w:rPr>
          <w:rFonts w:ascii="Times New Roman" w:hAnsi="Times New Roman" w:cs="Times New Roman"/>
          <w:sz w:val="24"/>
          <w:szCs w:val="24"/>
          <w:lang w:val="sq-AL"/>
        </w:rPr>
        <w:t>ë</w:t>
      </w:r>
      <w:r w:rsidR="00E73A88" w:rsidRPr="00D50815">
        <w:rPr>
          <w:rFonts w:ascii="Times New Roman" w:hAnsi="Times New Roman" w:cs="Times New Roman"/>
          <w:sz w:val="24"/>
          <w:szCs w:val="24"/>
          <w:lang w:val="sq-AL"/>
        </w:rPr>
        <w:t xml:space="preserve"> rinjt</w:t>
      </w:r>
      <w:r w:rsidR="0011626F" w:rsidRPr="00D50815">
        <w:rPr>
          <w:rFonts w:ascii="Times New Roman" w:hAnsi="Times New Roman" w:cs="Times New Roman"/>
          <w:sz w:val="24"/>
          <w:szCs w:val="24"/>
          <w:lang w:val="sq-AL"/>
        </w:rPr>
        <w:t>ë</w:t>
      </w:r>
      <w:r w:rsidR="00D50815" w:rsidRPr="00D50815">
        <w:rPr>
          <w:rFonts w:ascii="Times New Roman" w:hAnsi="Times New Roman" w:cs="Times New Roman"/>
          <w:sz w:val="24"/>
          <w:szCs w:val="24"/>
          <w:lang w:val="sq-AL"/>
        </w:rPr>
        <w:t>,</w:t>
      </w:r>
      <w:r w:rsidR="007F423D" w:rsidRPr="00D50815">
        <w:rPr>
          <w:rFonts w:ascii="Times New Roman" w:hAnsi="Times New Roman" w:cs="Times New Roman"/>
          <w:sz w:val="24"/>
          <w:szCs w:val="24"/>
          <w:lang w:val="sq-AL"/>
        </w:rPr>
        <w:t xml:space="preserve"> aktive në Tiranë (5 anëtarë);</w:t>
      </w:r>
    </w:p>
    <w:p w14:paraId="1E723B81" w14:textId="0B9945EA" w:rsidR="00AC12B6"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 xml:space="preserve">Kategoria </w:t>
      </w:r>
      <w:r w:rsidR="001730F1">
        <w:rPr>
          <w:rFonts w:ascii="Times New Roman" w:hAnsi="Times New Roman" w:cs="Times New Roman"/>
          <w:b/>
          <w:bCs/>
          <w:i/>
          <w:iCs/>
          <w:sz w:val="24"/>
          <w:szCs w:val="24"/>
          <w:lang w:val="sq-AL"/>
        </w:rPr>
        <w:t>4</w:t>
      </w:r>
      <w:r w:rsidRPr="00D50815">
        <w:rPr>
          <w:rFonts w:ascii="Times New Roman" w:hAnsi="Times New Roman" w:cs="Times New Roman"/>
          <w:sz w:val="24"/>
          <w:szCs w:val="24"/>
          <w:lang w:val="sq-AL"/>
        </w:rPr>
        <w:t xml:space="preserve">- </w:t>
      </w:r>
      <w:r w:rsidR="00D11179" w:rsidRPr="00D50815">
        <w:rPr>
          <w:rFonts w:ascii="Times New Roman" w:hAnsi="Times New Roman" w:cs="Times New Roman"/>
          <w:sz w:val="24"/>
          <w:szCs w:val="24"/>
          <w:lang w:val="sq-AL"/>
        </w:rPr>
        <w:t>OSHC-</w:t>
      </w:r>
      <w:r w:rsidR="00D50815" w:rsidRPr="00D50815">
        <w:rPr>
          <w:rFonts w:ascii="Times New Roman" w:hAnsi="Times New Roman" w:cs="Times New Roman"/>
          <w:sz w:val="24"/>
          <w:szCs w:val="24"/>
          <w:lang w:val="sq-AL"/>
        </w:rPr>
        <w:t>t</w:t>
      </w:r>
      <w:r w:rsidR="00F95D28">
        <w:rPr>
          <w:rFonts w:ascii="Times New Roman" w:hAnsi="Times New Roman" w:cs="Times New Roman"/>
          <w:sz w:val="24"/>
          <w:szCs w:val="24"/>
          <w:lang w:val="sq-AL"/>
        </w:rPr>
        <w:t>ë</w:t>
      </w:r>
      <w:r w:rsidR="00D50815" w:rsidRPr="00D50815">
        <w:rPr>
          <w:rFonts w:ascii="Times New Roman" w:hAnsi="Times New Roman" w:cs="Times New Roman"/>
          <w:sz w:val="24"/>
          <w:szCs w:val="24"/>
          <w:lang w:val="sq-AL"/>
        </w:rPr>
        <w:t xml:space="preserve"> rinore/për të rinjtë</w:t>
      </w:r>
      <w:r w:rsidR="00D11179" w:rsidRPr="00D50815">
        <w:rPr>
          <w:rFonts w:ascii="Times New Roman" w:hAnsi="Times New Roman" w:cs="Times New Roman"/>
          <w:sz w:val="24"/>
          <w:szCs w:val="24"/>
          <w:lang w:val="sq-AL"/>
        </w:rPr>
        <w:t xml:space="preserve"> q</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p</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rfaq</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sojn</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w:t>
      </w:r>
      <w:r w:rsidR="00AC12B6" w:rsidRPr="00D50815">
        <w:rPr>
          <w:rFonts w:ascii="Times New Roman" w:hAnsi="Times New Roman" w:cs="Times New Roman"/>
          <w:sz w:val="24"/>
          <w:szCs w:val="24"/>
          <w:lang w:val="sq-AL"/>
        </w:rPr>
        <w:t>grupe</w:t>
      </w:r>
      <w:r w:rsidR="007F423D" w:rsidRPr="00D50815">
        <w:rPr>
          <w:rFonts w:ascii="Times New Roman" w:hAnsi="Times New Roman" w:cs="Times New Roman"/>
          <w:sz w:val="24"/>
          <w:szCs w:val="24"/>
          <w:lang w:val="sq-AL"/>
        </w:rPr>
        <w:t xml:space="preserve"> të margjinalizuar</w:t>
      </w:r>
      <w:r w:rsidR="00AC12B6" w:rsidRPr="00D50815">
        <w:rPr>
          <w:rFonts w:ascii="Times New Roman" w:hAnsi="Times New Roman" w:cs="Times New Roman"/>
          <w:sz w:val="24"/>
          <w:szCs w:val="24"/>
          <w:lang w:val="sq-AL"/>
        </w:rPr>
        <w:t>a</w:t>
      </w:r>
      <w:r w:rsidR="00D50815" w:rsidRPr="00D50815">
        <w:rPr>
          <w:rFonts w:ascii="Times New Roman" w:hAnsi="Times New Roman" w:cs="Times New Roman"/>
          <w:sz w:val="24"/>
          <w:szCs w:val="24"/>
          <w:lang w:val="sq-AL"/>
        </w:rPr>
        <w:t>, aktive n</w:t>
      </w:r>
      <w:r w:rsidR="00F95D28">
        <w:rPr>
          <w:rFonts w:ascii="Times New Roman" w:hAnsi="Times New Roman" w:cs="Times New Roman"/>
          <w:sz w:val="24"/>
          <w:szCs w:val="24"/>
          <w:lang w:val="sq-AL"/>
        </w:rPr>
        <w:t>ë</w:t>
      </w:r>
      <w:r w:rsidR="007F423D" w:rsidRPr="00D50815">
        <w:rPr>
          <w:rFonts w:ascii="Times New Roman" w:hAnsi="Times New Roman" w:cs="Times New Roman"/>
          <w:sz w:val="24"/>
          <w:szCs w:val="24"/>
          <w:lang w:val="sq-AL"/>
        </w:rPr>
        <w:t xml:space="preserve"> Tiranë (3 anëtarë);</w:t>
      </w:r>
    </w:p>
    <w:p w14:paraId="34996451" w14:textId="51C29D3E" w:rsidR="002F2A51"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 xml:space="preserve">Kategoria </w:t>
      </w:r>
      <w:r w:rsidR="001730F1">
        <w:rPr>
          <w:rFonts w:ascii="Times New Roman" w:hAnsi="Times New Roman" w:cs="Times New Roman"/>
          <w:b/>
          <w:bCs/>
          <w:i/>
          <w:iCs/>
          <w:sz w:val="24"/>
          <w:szCs w:val="24"/>
          <w:lang w:val="sq-AL"/>
        </w:rPr>
        <w:t>5</w:t>
      </w:r>
      <w:r w:rsidRPr="00D50815">
        <w:rPr>
          <w:rFonts w:ascii="Times New Roman" w:hAnsi="Times New Roman" w:cs="Times New Roman"/>
          <w:b/>
          <w:bCs/>
          <w:sz w:val="24"/>
          <w:szCs w:val="24"/>
          <w:lang w:val="sq-AL"/>
        </w:rPr>
        <w:t>-</w:t>
      </w:r>
      <w:r w:rsidRPr="00D50815">
        <w:rPr>
          <w:rFonts w:ascii="Times New Roman" w:hAnsi="Times New Roman" w:cs="Times New Roman"/>
          <w:sz w:val="24"/>
          <w:szCs w:val="24"/>
          <w:lang w:val="sq-AL"/>
        </w:rPr>
        <w:t xml:space="preserve"> </w:t>
      </w:r>
      <w:r w:rsidR="007F423D" w:rsidRPr="00D50815">
        <w:rPr>
          <w:rFonts w:ascii="Times New Roman" w:hAnsi="Times New Roman" w:cs="Times New Roman"/>
          <w:sz w:val="24"/>
          <w:szCs w:val="24"/>
          <w:lang w:val="sq-AL"/>
        </w:rPr>
        <w:t>OS</w:t>
      </w:r>
      <w:r w:rsidR="00AC12B6" w:rsidRPr="00D50815">
        <w:rPr>
          <w:rFonts w:ascii="Times New Roman" w:hAnsi="Times New Roman" w:cs="Times New Roman"/>
          <w:sz w:val="24"/>
          <w:szCs w:val="24"/>
          <w:lang w:val="sq-AL"/>
        </w:rPr>
        <w:t>H</w:t>
      </w:r>
      <w:r w:rsidR="007F423D" w:rsidRPr="00D50815">
        <w:rPr>
          <w:rFonts w:ascii="Times New Roman" w:hAnsi="Times New Roman" w:cs="Times New Roman"/>
          <w:sz w:val="24"/>
          <w:szCs w:val="24"/>
          <w:lang w:val="sq-AL"/>
        </w:rPr>
        <w:t>C</w:t>
      </w:r>
      <w:r w:rsidR="00AC12B6" w:rsidRPr="00D50815">
        <w:rPr>
          <w:rFonts w:ascii="Times New Roman" w:hAnsi="Times New Roman" w:cs="Times New Roman"/>
          <w:sz w:val="24"/>
          <w:szCs w:val="24"/>
          <w:lang w:val="sq-AL"/>
        </w:rPr>
        <w:t>-</w:t>
      </w:r>
      <w:r w:rsidR="00D50815" w:rsidRPr="001730F1">
        <w:rPr>
          <w:rFonts w:ascii="Times New Roman" w:hAnsi="Times New Roman" w:cs="Times New Roman"/>
          <w:lang w:val="sq-AL"/>
        </w:rPr>
        <w:t>t</w:t>
      </w:r>
      <w:r w:rsidR="00F95D28" w:rsidRPr="001730F1">
        <w:rPr>
          <w:rFonts w:ascii="Times New Roman" w:hAnsi="Times New Roman" w:cs="Times New Roman"/>
          <w:lang w:val="sq-AL"/>
        </w:rPr>
        <w:t>ë</w:t>
      </w:r>
      <w:r w:rsidR="00D50815" w:rsidRPr="001730F1">
        <w:rPr>
          <w:rFonts w:ascii="Times New Roman" w:hAnsi="Times New Roman" w:cs="Times New Roman"/>
          <w:lang w:val="sq-AL"/>
        </w:rPr>
        <w:t xml:space="preserve"> </w:t>
      </w:r>
      <w:r w:rsidR="00D50815" w:rsidRPr="00D50815">
        <w:rPr>
          <w:rFonts w:ascii="Times New Roman" w:hAnsi="Times New Roman" w:cs="Times New Roman"/>
          <w:sz w:val="24"/>
          <w:szCs w:val="24"/>
          <w:lang w:val="sq-AL"/>
        </w:rPr>
        <w:t xml:space="preserve">rinore/për të rinjtë </w:t>
      </w:r>
      <w:r w:rsidR="007F423D" w:rsidRPr="00D50815">
        <w:rPr>
          <w:rFonts w:ascii="Times New Roman" w:hAnsi="Times New Roman" w:cs="Times New Roman"/>
          <w:sz w:val="24"/>
          <w:szCs w:val="24"/>
          <w:lang w:val="sq-AL"/>
        </w:rPr>
        <w:t>në media dhe demokratizim</w:t>
      </w:r>
      <w:r w:rsidR="00D50815" w:rsidRPr="00D50815">
        <w:rPr>
          <w:rFonts w:ascii="Times New Roman" w:hAnsi="Times New Roman" w:cs="Times New Roman"/>
          <w:sz w:val="24"/>
          <w:szCs w:val="24"/>
          <w:lang w:val="sq-AL"/>
        </w:rPr>
        <w:t>, aktive</w:t>
      </w:r>
      <w:r w:rsidR="007F423D" w:rsidRPr="00D50815">
        <w:rPr>
          <w:rFonts w:ascii="Times New Roman" w:hAnsi="Times New Roman" w:cs="Times New Roman"/>
          <w:sz w:val="24"/>
          <w:szCs w:val="24"/>
          <w:lang w:val="sq-AL"/>
        </w:rPr>
        <w:t xml:space="preserve"> </w:t>
      </w:r>
      <w:r w:rsidR="00A57ADE" w:rsidRPr="00D50815">
        <w:rPr>
          <w:rFonts w:ascii="Times New Roman" w:hAnsi="Times New Roman" w:cs="Times New Roman"/>
          <w:sz w:val="24"/>
          <w:szCs w:val="24"/>
          <w:lang w:val="sq-AL"/>
        </w:rPr>
        <w:t xml:space="preserve">në Tiranë </w:t>
      </w:r>
      <w:r w:rsidR="007F423D" w:rsidRPr="00D50815">
        <w:rPr>
          <w:rFonts w:ascii="Times New Roman" w:hAnsi="Times New Roman" w:cs="Times New Roman"/>
          <w:sz w:val="24"/>
          <w:szCs w:val="24"/>
          <w:lang w:val="sq-AL"/>
        </w:rPr>
        <w:t>(3 anëtarë</w:t>
      </w:r>
      <w:r w:rsidR="00AC12B6" w:rsidRPr="00D50815">
        <w:rPr>
          <w:rFonts w:ascii="Times New Roman" w:hAnsi="Times New Roman" w:cs="Times New Roman"/>
          <w:sz w:val="24"/>
          <w:szCs w:val="24"/>
          <w:lang w:val="sq-AL"/>
        </w:rPr>
        <w:t>)</w:t>
      </w:r>
    </w:p>
    <w:p w14:paraId="0576E0D1" w14:textId="77777777" w:rsidR="001C3D14" w:rsidRPr="00D50815" w:rsidRDefault="001C3D14" w:rsidP="001C3D14">
      <w:pPr>
        <w:pStyle w:val="ListParagraph"/>
        <w:jc w:val="both"/>
        <w:rPr>
          <w:rFonts w:ascii="Times New Roman" w:hAnsi="Times New Roman" w:cs="Times New Roman"/>
          <w:sz w:val="24"/>
          <w:szCs w:val="24"/>
          <w:lang w:val="sq-AL"/>
        </w:rPr>
      </w:pPr>
    </w:p>
    <w:p w14:paraId="13E0A034" w14:textId="0F6DBE68" w:rsidR="001C3D14" w:rsidRPr="00F95D28" w:rsidRDefault="001C3D14" w:rsidP="001C3D14">
      <w:pPr>
        <w:pStyle w:val="ListParagraph"/>
        <w:numPr>
          <w:ilvl w:val="0"/>
          <w:numId w:val="7"/>
        </w:numPr>
        <w:jc w:val="both"/>
        <w:rPr>
          <w:rStyle w:val="Strong"/>
          <w:rFonts w:ascii="Times New Roman" w:hAnsi="Times New Roman" w:cs="Times New Roman"/>
          <w:b w:val="0"/>
          <w:bCs w:val="0"/>
          <w:sz w:val="28"/>
          <w:szCs w:val="28"/>
          <w:lang w:val="sq-AL"/>
        </w:rPr>
      </w:pPr>
      <w:proofErr w:type="spellStart"/>
      <w:r w:rsidRPr="00F95D28">
        <w:rPr>
          <w:rStyle w:val="Strong"/>
          <w:rFonts w:ascii="Times New Roman" w:hAnsi="Times New Roman" w:cs="Times New Roman"/>
          <w:color w:val="000000"/>
          <w:sz w:val="28"/>
          <w:szCs w:val="28"/>
          <w:bdr w:val="none" w:sz="0" w:space="0" w:color="auto" w:frame="1"/>
          <w:shd w:val="clear" w:color="auto" w:fill="FFFFFF"/>
        </w:rPr>
        <w:t>Informacion</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mbi</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procedurën</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e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aplikimit</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dhe të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përzgjedhjes</w:t>
      </w:r>
      <w:proofErr w:type="spellEnd"/>
    </w:p>
    <w:p w14:paraId="2B6EB273" w14:textId="77777777" w:rsidR="001C3D14" w:rsidRPr="00D50815" w:rsidRDefault="001C3D14" w:rsidP="001C3D14">
      <w:pPr>
        <w:pStyle w:val="ListParagraph"/>
        <w:jc w:val="both"/>
        <w:rPr>
          <w:rFonts w:ascii="Times New Roman" w:hAnsi="Times New Roman" w:cs="Times New Roman"/>
          <w:sz w:val="24"/>
          <w:szCs w:val="24"/>
          <w:lang w:val="sq-AL"/>
        </w:rPr>
      </w:pPr>
    </w:p>
    <w:p w14:paraId="50C0AB29" w14:textId="41B6DD0A" w:rsidR="001C3D14" w:rsidRPr="00563390"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Secili subjekt sipas kategorive të listuara në pikën 2, që plotëson kriteret sipas pikës </w:t>
      </w:r>
      <w:r w:rsidR="004030AC" w:rsidRPr="00D50815">
        <w:rPr>
          <w:rFonts w:ascii="Times New Roman" w:hAnsi="Times New Roman" w:cs="Times New Roman"/>
          <w:sz w:val="24"/>
          <w:szCs w:val="24"/>
          <w:lang w:val="sq-AL"/>
        </w:rPr>
        <w:t>4</w:t>
      </w:r>
      <w:r w:rsidRPr="00D50815">
        <w:rPr>
          <w:rFonts w:ascii="Times New Roman" w:hAnsi="Times New Roman" w:cs="Times New Roman"/>
          <w:sz w:val="24"/>
          <w:szCs w:val="24"/>
          <w:lang w:val="sq-AL"/>
        </w:rPr>
        <w:t xml:space="preserve">, mund të përcjellë </w:t>
      </w:r>
      <w:r w:rsidR="00725307">
        <w:rPr>
          <w:rFonts w:ascii="Times New Roman" w:hAnsi="Times New Roman" w:cs="Times New Roman"/>
          <w:sz w:val="24"/>
          <w:szCs w:val="24"/>
          <w:lang w:val="sq-AL"/>
        </w:rPr>
        <w:t xml:space="preserve">propozimin </w:t>
      </w:r>
      <w:r w:rsidRPr="00D50815">
        <w:rPr>
          <w:rFonts w:ascii="Times New Roman" w:hAnsi="Times New Roman" w:cs="Times New Roman"/>
          <w:sz w:val="24"/>
          <w:szCs w:val="24"/>
          <w:lang w:val="sq-AL"/>
        </w:rPr>
        <w:t xml:space="preserve">që zgjedh të përfaqësohet në kandidim, </w:t>
      </w:r>
      <w:r w:rsidRPr="00D50815">
        <w:rPr>
          <w:rFonts w:ascii="Times New Roman" w:hAnsi="Times New Roman" w:cs="Times New Roman"/>
          <w:b/>
          <w:bCs/>
          <w:i/>
          <w:iCs/>
          <w:sz w:val="24"/>
          <w:szCs w:val="24"/>
          <w:lang w:val="sq-AL"/>
        </w:rPr>
        <w:t>nga data 0</w:t>
      </w:r>
      <w:r w:rsidR="00F95D28">
        <w:rPr>
          <w:rFonts w:ascii="Times New Roman" w:hAnsi="Times New Roman" w:cs="Times New Roman"/>
          <w:b/>
          <w:bCs/>
          <w:i/>
          <w:iCs/>
          <w:sz w:val="24"/>
          <w:szCs w:val="24"/>
          <w:lang w:val="sq-AL"/>
        </w:rPr>
        <w:t>4</w:t>
      </w:r>
      <w:r w:rsidRPr="00D50815">
        <w:rPr>
          <w:rFonts w:ascii="Times New Roman" w:hAnsi="Times New Roman" w:cs="Times New Roman"/>
          <w:b/>
          <w:bCs/>
          <w:i/>
          <w:iCs/>
          <w:sz w:val="24"/>
          <w:szCs w:val="24"/>
          <w:lang w:val="sq-AL"/>
        </w:rPr>
        <w:t xml:space="preserve">.10.2022 </w:t>
      </w:r>
      <w:r w:rsidRPr="00D50815">
        <w:rPr>
          <w:rFonts w:ascii="Times New Roman" w:hAnsi="Times New Roman" w:cs="Times New Roman"/>
          <w:b/>
          <w:bCs/>
          <w:i/>
          <w:iCs/>
          <w:sz w:val="24"/>
          <w:szCs w:val="24"/>
          <w:lang w:val="sq-AL"/>
        </w:rPr>
        <w:lastRenderedPageBreak/>
        <w:t>deri në datë 1</w:t>
      </w:r>
      <w:r w:rsidR="00ED3636">
        <w:rPr>
          <w:rFonts w:ascii="Times New Roman" w:hAnsi="Times New Roman" w:cs="Times New Roman"/>
          <w:b/>
          <w:bCs/>
          <w:i/>
          <w:iCs/>
          <w:sz w:val="24"/>
          <w:szCs w:val="24"/>
          <w:lang w:val="sq-AL"/>
        </w:rPr>
        <w:t>3</w:t>
      </w:r>
      <w:r w:rsidRPr="00D50815">
        <w:rPr>
          <w:rFonts w:ascii="Times New Roman" w:hAnsi="Times New Roman" w:cs="Times New Roman"/>
          <w:b/>
          <w:bCs/>
          <w:i/>
          <w:iCs/>
          <w:sz w:val="24"/>
          <w:szCs w:val="24"/>
          <w:lang w:val="sq-AL"/>
        </w:rPr>
        <w:t>.10.2022</w:t>
      </w:r>
      <w:r w:rsidRPr="00D50815">
        <w:rPr>
          <w:rFonts w:ascii="Times New Roman" w:hAnsi="Times New Roman" w:cs="Times New Roman"/>
          <w:sz w:val="24"/>
          <w:szCs w:val="24"/>
          <w:lang w:val="sq-AL"/>
        </w:rPr>
        <w:t xml:space="preserve"> </w:t>
      </w:r>
      <w:r w:rsidRPr="00563390">
        <w:rPr>
          <w:rFonts w:ascii="Times New Roman" w:hAnsi="Times New Roman" w:cs="Times New Roman"/>
          <w:sz w:val="24"/>
          <w:szCs w:val="24"/>
          <w:lang w:val="sq-AL"/>
        </w:rPr>
        <w:t xml:space="preserve">në adresën elektronike </w:t>
      </w:r>
      <w:r w:rsidRPr="00563390">
        <w:rPr>
          <w:rFonts w:ascii="Times New Roman" w:hAnsi="Times New Roman" w:cs="Times New Roman"/>
          <w:i/>
          <w:iCs/>
          <w:sz w:val="24"/>
          <w:szCs w:val="24"/>
          <w:lang w:val="sq-AL"/>
        </w:rPr>
        <w:t>info@krk.al</w:t>
      </w:r>
      <w:r w:rsidRPr="00563390">
        <w:rPr>
          <w:rFonts w:ascii="Times New Roman" w:hAnsi="Times New Roman" w:cs="Times New Roman"/>
          <w:sz w:val="24"/>
          <w:szCs w:val="24"/>
          <w:lang w:val="sq-AL"/>
        </w:rPr>
        <w:t xml:space="preserve"> </w:t>
      </w:r>
      <w:r w:rsidR="00563390" w:rsidRPr="00563390">
        <w:rPr>
          <w:rFonts w:ascii="Times New Roman" w:hAnsi="Times New Roman" w:cs="Times New Roman"/>
          <w:noProof/>
          <w:sz w:val="24"/>
          <w:szCs w:val="24"/>
          <w:lang w:val="sq-AL"/>
        </w:rPr>
        <w:t>ose fizikisht pranë zyrave të TEYC22 në adresën Rruga “Papa Kristo Negovani”, Pallati LI-EM, Shk. 1, Tiranë,</w:t>
      </w:r>
      <w:r w:rsidR="00563390" w:rsidRPr="00563390">
        <w:rPr>
          <w:rFonts w:ascii="Times New Roman" w:hAnsi="Times New Roman" w:cs="Times New Roman"/>
          <w:sz w:val="24"/>
          <w:szCs w:val="24"/>
          <w:lang w:val="sq-AL"/>
        </w:rPr>
        <w:t xml:space="preserve"> </w:t>
      </w:r>
      <w:r w:rsidRPr="00563390">
        <w:rPr>
          <w:rFonts w:ascii="Times New Roman" w:hAnsi="Times New Roman" w:cs="Times New Roman"/>
          <w:sz w:val="24"/>
          <w:szCs w:val="24"/>
          <w:lang w:val="sq-AL"/>
        </w:rPr>
        <w:t xml:space="preserve">duke ngarkuar dokumentet e specifikuara sipas pikës </w:t>
      </w:r>
      <w:r w:rsidR="004030AC" w:rsidRPr="00563390">
        <w:rPr>
          <w:rFonts w:ascii="Times New Roman" w:hAnsi="Times New Roman" w:cs="Times New Roman"/>
          <w:sz w:val="24"/>
          <w:szCs w:val="24"/>
          <w:lang w:val="sq-AL"/>
        </w:rPr>
        <w:t>4</w:t>
      </w:r>
      <w:r w:rsidRPr="00563390">
        <w:rPr>
          <w:rFonts w:ascii="Times New Roman" w:hAnsi="Times New Roman" w:cs="Times New Roman"/>
          <w:sz w:val="24"/>
          <w:szCs w:val="24"/>
          <w:lang w:val="sq-AL"/>
        </w:rPr>
        <w:t xml:space="preserve">. </w:t>
      </w:r>
    </w:p>
    <w:p w14:paraId="0A732561" w14:textId="77777777"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Në TEYC22 ngrihet komision vlerësimi i kandidaturave të propozuara sipas kategorive të përcaktuara. </w:t>
      </w:r>
    </w:p>
    <w:p w14:paraId="7E6DB9C6" w14:textId="5C349FE6"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Fitues shpallen përfaqësuesit që kanë marrë numrin më të lartë të pikëve</w:t>
      </w:r>
      <w:r w:rsidR="00325C4D">
        <w:rPr>
          <w:rFonts w:ascii="Times New Roman" w:hAnsi="Times New Roman" w:cs="Times New Roman"/>
          <w:sz w:val="24"/>
          <w:szCs w:val="24"/>
          <w:lang w:val="sq-AL"/>
        </w:rPr>
        <w:t xml:space="preserve"> </w:t>
      </w:r>
      <w:bookmarkStart w:id="0" w:name="_Hlk123901246"/>
      <w:r w:rsidR="00325C4D">
        <w:rPr>
          <w:rFonts w:ascii="Times New Roman" w:hAnsi="Times New Roman" w:cs="Times New Roman"/>
          <w:sz w:val="24"/>
          <w:szCs w:val="24"/>
          <w:lang w:val="sq-AL"/>
        </w:rPr>
        <w:t>(nëse ka konkurentë më tepër se sa vende për kategori)</w:t>
      </w:r>
      <w:bookmarkEnd w:id="0"/>
      <w:r w:rsidRPr="00D50815">
        <w:rPr>
          <w:rFonts w:ascii="Times New Roman" w:hAnsi="Times New Roman" w:cs="Times New Roman"/>
          <w:sz w:val="24"/>
          <w:szCs w:val="24"/>
          <w:lang w:val="sq-AL"/>
        </w:rPr>
        <w:t>.</w:t>
      </w:r>
    </w:p>
    <w:p w14:paraId="4DEB5D48" w14:textId="43B601FA" w:rsidR="004030AC"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Përfaqësuesit e propozuar njoftohen nëse janë përzgjedhur apo jo nëpërmjet adresës elektronike </w:t>
      </w:r>
      <w:r w:rsidR="00023F84">
        <w:rPr>
          <w:rFonts w:ascii="Times New Roman" w:hAnsi="Times New Roman" w:cs="Times New Roman"/>
          <w:sz w:val="24"/>
          <w:szCs w:val="24"/>
          <w:lang w:val="sq-AL"/>
        </w:rPr>
        <w:t xml:space="preserve">apo nëpërmjet komunikimit telefonik </w:t>
      </w:r>
      <w:r w:rsidR="009F0C74">
        <w:rPr>
          <w:rFonts w:ascii="Times New Roman" w:hAnsi="Times New Roman" w:cs="Times New Roman"/>
          <w:sz w:val="24"/>
          <w:szCs w:val="24"/>
          <w:lang w:val="sq-AL"/>
        </w:rPr>
        <w:t>sipas</w:t>
      </w:r>
      <w:r w:rsidR="00023F84">
        <w:rPr>
          <w:rFonts w:ascii="Times New Roman" w:hAnsi="Times New Roman" w:cs="Times New Roman"/>
          <w:sz w:val="24"/>
          <w:szCs w:val="24"/>
          <w:lang w:val="sq-AL"/>
        </w:rPr>
        <w:t xml:space="preserve"> kontakt</w:t>
      </w:r>
      <w:r w:rsidR="009F0C74">
        <w:rPr>
          <w:rFonts w:ascii="Times New Roman" w:hAnsi="Times New Roman" w:cs="Times New Roman"/>
          <w:sz w:val="24"/>
          <w:szCs w:val="24"/>
          <w:lang w:val="sq-AL"/>
        </w:rPr>
        <w:t>eve</w:t>
      </w:r>
      <w:r w:rsidR="00023F84">
        <w:rPr>
          <w:rFonts w:ascii="Times New Roman" w:hAnsi="Times New Roman" w:cs="Times New Roman"/>
          <w:sz w:val="24"/>
          <w:szCs w:val="24"/>
          <w:lang w:val="sq-AL"/>
        </w:rPr>
        <w:t xml:space="preserve"> </w:t>
      </w:r>
      <w:r w:rsidR="009F0C74">
        <w:rPr>
          <w:rFonts w:ascii="Times New Roman" w:hAnsi="Times New Roman" w:cs="Times New Roman"/>
          <w:sz w:val="24"/>
          <w:szCs w:val="24"/>
          <w:lang w:val="sq-AL"/>
        </w:rPr>
        <w:t>të</w:t>
      </w:r>
      <w:r w:rsidR="00023F84">
        <w:rPr>
          <w:rFonts w:ascii="Times New Roman" w:hAnsi="Times New Roman" w:cs="Times New Roman"/>
          <w:sz w:val="24"/>
          <w:szCs w:val="24"/>
          <w:lang w:val="sq-AL"/>
        </w:rPr>
        <w:t xml:space="preserve"> komunikuar</w:t>
      </w:r>
      <w:r w:rsidR="009F0C74">
        <w:rPr>
          <w:rFonts w:ascii="Times New Roman" w:hAnsi="Times New Roman" w:cs="Times New Roman"/>
          <w:sz w:val="24"/>
          <w:szCs w:val="24"/>
          <w:lang w:val="sq-AL"/>
        </w:rPr>
        <w:t>a</w:t>
      </w:r>
      <w:r w:rsidR="00023F84">
        <w:rPr>
          <w:rFonts w:ascii="Times New Roman" w:hAnsi="Times New Roman" w:cs="Times New Roman"/>
          <w:sz w:val="24"/>
          <w:szCs w:val="24"/>
          <w:lang w:val="sq-AL"/>
        </w:rPr>
        <w:t>.</w:t>
      </w:r>
      <w:r w:rsidRPr="001730F1">
        <w:rPr>
          <w:rFonts w:ascii="Times New Roman" w:hAnsi="Times New Roman" w:cs="Times New Roman"/>
          <w:color w:val="000000"/>
          <w:sz w:val="24"/>
          <w:szCs w:val="24"/>
          <w:shd w:val="clear" w:color="auto" w:fill="FFFFFF"/>
          <w:lang w:val="sq-AL"/>
        </w:rPr>
        <w:t xml:space="preserve"> </w:t>
      </w:r>
    </w:p>
    <w:p w14:paraId="527CE254" w14:textId="4E4BCDD0"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r w:rsidRPr="001730F1">
        <w:rPr>
          <w:rFonts w:ascii="Times New Roman" w:hAnsi="Times New Roman" w:cs="Times New Roman"/>
          <w:color w:val="000000"/>
          <w:sz w:val="24"/>
          <w:szCs w:val="24"/>
          <w:shd w:val="clear" w:color="auto" w:fill="FFFFFF"/>
          <w:lang w:val="sq-AL"/>
        </w:rPr>
        <w:t>Subjektet propozuese kanë të drejtën e ankimimit brenda dy ditësh nga njoftimi.</w:t>
      </w:r>
    </w:p>
    <w:p w14:paraId="666F43D0" w14:textId="5CDC08AC" w:rsidR="00C4069D" w:rsidRPr="00D50815" w:rsidRDefault="001C3D14" w:rsidP="00482DA6">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Shpallja e të përzgjedhurve publikohet në faqen zyrtare të TEYC22, pas përfundimit të periudhës së përzgjedhjes dhe fazës së ankimimit.</w:t>
      </w:r>
    </w:p>
    <w:p w14:paraId="0045A5A0" w14:textId="77777777" w:rsidR="003637C0" w:rsidRPr="00D50815" w:rsidRDefault="003637C0" w:rsidP="003637C0">
      <w:pPr>
        <w:pStyle w:val="ListParagraph"/>
        <w:jc w:val="both"/>
        <w:rPr>
          <w:rFonts w:ascii="Times New Roman" w:hAnsi="Times New Roman" w:cs="Times New Roman"/>
          <w:sz w:val="24"/>
          <w:szCs w:val="24"/>
          <w:lang w:val="sq-AL"/>
        </w:rPr>
      </w:pPr>
    </w:p>
    <w:p w14:paraId="56D373AF" w14:textId="70A08B83" w:rsidR="00AC12B6" w:rsidRPr="00E12426" w:rsidRDefault="00610DA7" w:rsidP="00C4069D">
      <w:pPr>
        <w:pStyle w:val="ListParagraph"/>
        <w:numPr>
          <w:ilvl w:val="0"/>
          <w:numId w:val="7"/>
        </w:numPr>
        <w:jc w:val="both"/>
        <w:rPr>
          <w:rFonts w:ascii="Times New Roman" w:hAnsi="Times New Roman" w:cs="Times New Roman"/>
          <w:b/>
          <w:bCs/>
          <w:sz w:val="28"/>
          <w:szCs w:val="28"/>
          <w:lang w:val="sq-AL"/>
        </w:rPr>
      </w:pPr>
      <w:r w:rsidRPr="00E12426">
        <w:rPr>
          <w:rFonts w:ascii="Times New Roman" w:hAnsi="Times New Roman" w:cs="Times New Roman"/>
          <w:b/>
          <w:bCs/>
          <w:sz w:val="28"/>
          <w:szCs w:val="28"/>
          <w:lang w:val="sq-AL"/>
        </w:rPr>
        <w:t>Kriteret dhe dokumentacioni</w:t>
      </w:r>
    </w:p>
    <w:p w14:paraId="73A4C5C4" w14:textId="6A44C592" w:rsidR="005A4820" w:rsidRPr="00D50815" w:rsidRDefault="005A4820" w:rsidP="00C4069D">
      <w:pPr>
        <w:jc w:val="both"/>
        <w:rPr>
          <w:rFonts w:ascii="Times New Roman" w:hAnsi="Times New Roman" w:cs="Times New Roman"/>
          <w:b/>
          <w:bCs/>
          <w:sz w:val="24"/>
          <w:szCs w:val="24"/>
          <w:lang w:val="sq-AL"/>
        </w:rPr>
      </w:pPr>
      <w:r w:rsidRPr="00D50815">
        <w:rPr>
          <w:rFonts w:ascii="Times New Roman" w:hAnsi="Times New Roman" w:cs="Times New Roman"/>
          <w:b/>
          <w:bCs/>
          <w:sz w:val="24"/>
          <w:szCs w:val="24"/>
          <w:lang w:val="sq-AL"/>
        </w:rPr>
        <w:t>Përfaqësuesi</w:t>
      </w:r>
      <w:r w:rsidR="00421ED0" w:rsidRPr="00D50815">
        <w:rPr>
          <w:rFonts w:ascii="Times New Roman" w:hAnsi="Times New Roman" w:cs="Times New Roman"/>
          <w:b/>
          <w:bCs/>
          <w:sz w:val="24"/>
          <w:szCs w:val="24"/>
          <w:lang w:val="sq-AL"/>
        </w:rPr>
        <w:t xml:space="preserve"> i propozuar</w:t>
      </w:r>
      <w:r w:rsidRPr="00D50815">
        <w:rPr>
          <w:rFonts w:ascii="Times New Roman" w:hAnsi="Times New Roman" w:cs="Times New Roman"/>
          <w:b/>
          <w:bCs/>
          <w:sz w:val="24"/>
          <w:szCs w:val="24"/>
          <w:lang w:val="sq-AL"/>
        </w:rPr>
        <w:t xml:space="preserve"> duhet të përmbushë këto kritere</w:t>
      </w:r>
      <w:r w:rsidR="002C642C" w:rsidRPr="00D50815">
        <w:rPr>
          <w:rFonts w:ascii="Times New Roman" w:hAnsi="Times New Roman" w:cs="Times New Roman"/>
          <w:b/>
          <w:bCs/>
          <w:sz w:val="24"/>
          <w:szCs w:val="24"/>
          <w:lang w:val="sq-AL"/>
        </w:rPr>
        <w:t xml:space="preserve"> për tu përzgjedhur</w:t>
      </w:r>
      <w:r w:rsidRPr="00D50815">
        <w:rPr>
          <w:rFonts w:ascii="Times New Roman" w:hAnsi="Times New Roman" w:cs="Times New Roman"/>
          <w:b/>
          <w:bCs/>
          <w:sz w:val="24"/>
          <w:szCs w:val="24"/>
          <w:lang w:val="sq-AL"/>
        </w:rPr>
        <w:t>:</w:t>
      </w:r>
    </w:p>
    <w:p w14:paraId="675FA917" w14:textId="317922B0" w:rsidR="002C642C" w:rsidRPr="00D50815" w:rsidRDefault="00441078"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2C642C" w:rsidRPr="00D50815">
        <w:rPr>
          <w:rFonts w:ascii="Times New Roman" w:hAnsi="Times New Roman" w:cs="Times New Roman"/>
          <w:sz w:val="24"/>
          <w:szCs w:val="24"/>
          <w:lang w:val="sq-AL"/>
        </w:rPr>
        <w:t>ë jetë shtetas shqiptar;</w:t>
      </w:r>
    </w:p>
    <w:p w14:paraId="2D6254E4" w14:textId="5BB159EB" w:rsidR="00997270" w:rsidRPr="00D50815" w:rsidRDefault="00314A02"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997270" w:rsidRPr="00D50815">
        <w:rPr>
          <w:rFonts w:ascii="Times New Roman" w:hAnsi="Times New Roman" w:cs="Times New Roman"/>
          <w:sz w:val="24"/>
          <w:szCs w:val="24"/>
          <w:lang w:val="sq-AL"/>
        </w:rPr>
        <w:t>ë jetë, jo më i/e ri/e se 15 vjeç</w:t>
      </w:r>
      <w:r w:rsidR="00AC6677" w:rsidRPr="00D50815">
        <w:rPr>
          <w:rFonts w:ascii="Times New Roman" w:hAnsi="Times New Roman" w:cs="Times New Roman"/>
          <w:sz w:val="24"/>
          <w:szCs w:val="24"/>
          <w:lang w:val="sq-AL"/>
        </w:rPr>
        <w:t xml:space="preserve"> n</w:t>
      </w:r>
      <w:r w:rsidR="0052588B" w:rsidRPr="00D50815">
        <w:rPr>
          <w:rFonts w:ascii="Times New Roman" w:hAnsi="Times New Roman" w:cs="Times New Roman"/>
          <w:sz w:val="24"/>
          <w:szCs w:val="24"/>
          <w:lang w:val="sq-AL"/>
        </w:rPr>
        <w:t>ë</w:t>
      </w:r>
      <w:r w:rsidR="00AC6677" w:rsidRPr="00D50815">
        <w:rPr>
          <w:rFonts w:ascii="Times New Roman" w:hAnsi="Times New Roman" w:cs="Times New Roman"/>
          <w:sz w:val="24"/>
          <w:szCs w:val="24"/>
          <w:lang w:val="sq-AL"/>
        </w:rPr>
        <w:t xml:space="preserve"> momentin e </w:t>
      </w:r>
      <w:r w:rsidR="00E12426">
        <w:rPr>
          <w:rFonts w:ascii="Times New Roman" w:hAnsi="Times New Roman" w:cs="Times New Roman"/>
          <w:sz w:val="24"/>
          <w:szCs w:val="24"/>
          <w:lang w:val="sq-AL"/>
        </w:rPr>
        <w:t>propozimit t</w:t>
      </w:r>
      <w:r w:rsidR="001E5EE3">
        <w:rPr>
          <w:rFonts w:ascii="Times New Roman" w:hAnsi="Times New Roman" w:cs="Times New Roman"/>
          <w:sz w:val="24"/>
          <w:szCs w:val="24"/>
          <w:lang w:val="sq-AL"/>
        </w:rPr>
        <w:t>ë</w:t>
      </w:r>
      <w:r w:rsidR="00E12426">
        <w:rPr>
          <w:rFonts w:ascii="Times New Roman" w:hAnsi="Times New Roman" w:cs="Times New Roman"/>
          <w:sz w:val="24"/>
          <w:szCs w:val="24"/>
          <w:lang w:val="sq-AL"/>
        </w:rPr>
        <w:t xml:space="preserve"> tij</w:t>
      </w:r>
      <w:r w:rsidR="00997270" w:rsidRPr="00D50815">
        <w:rPr>
          <w:rFonts w:ascii="Times New Roman" w:hAnsi="Times New Roman" w:cs="Times New Roman"/>
          <w:sz w:val="24"/>
          <w:szCs w:val="24"/>
          <w:lang w:val="sq-AL"/>
        </w:rPr>
        <w:t xml:space="preserve"> dhe jo më i/e vjetër se 29 vjeç</w:t>
      </w:r>
      <w:r w:rsidR="00926402" w:rsidRPr="00D50815">
        <w:rPr>
          <w:rFonts w:ascii="Times New Roman" w:hAnsi="Times New Roman" w:cs="Times New Roman"/>
          <w:sz w:val="24"/>
          <w:szCs w:val="24"/>
          <w:lang w:val="sq-AL"/>
        </w:rPr>
        <w:t xml:space="preserve"> deri n</w:t>
      </w:r>
      <w:r w:rsidR="0052588B" w:rsidRPr="00D50815">
        <w:rPr>
          <w:rFonts w:ascii="Times New Roman" w:hAnsi="Times New Roman" w:cs="Times New Roman"/>
          <w:sz w:val="24"/>
          <w:szCs w:val="24"/>
          <w:lang w:val="sq-AL"/>
        </w:rPr>
        <w:t>ë</w:t>
      </w:r>
      <w:r w:rsidR="00926402" w:rsidRPr="00D50815">
        <w:rPr>
          <w:rFonts w:ascii="Times New Roman" w:hAnsi="Times New Roman" w:cs="Times New Roman"/>
          <w:sz w:val="24"/>
          <w:szCs w:val="24"/>
          <w:lang w:val="sq-AL"/>
        </w:rPr>
        <w:t xml:space="preserve"> qershor t</w:t>
      </w:r>
      <w:r w:rsidR="0052588B" w:rsidRPr="00D50815">
        <w:rPr>
          <w:rFonts w:ascii="Times New Roman" w:hAnsi="Times New Roman" w:cs="Times New Roman"/>
          <w:sz w:val="24"/>
          <w:szCs w:val="24"/>
          <w:lang w:val="sq-AL"/>
        </w:rPr>
        <w:t>ë</w:t>
      </w:r>
      <w:r w:rsidR="00926402" w:rsidRPr="00D50815">
        <w:rPr>
          <w:rFonts w:ascii="Times New Roman" w:hAnsi="Times New Roman" w:cs="Times New Roman"/>
          <w:sz w:val="24"/>
          <w:szCs w:val="24"/>
          <w:lang w:val="sq-AL"/>
        </w:rPr>
        <w:t xml:space="preserve"> vitit 2023</w:t>
      </w:r>
      <w:r w:rsidR="005D5476" w:rsidRPr="00D50815">
        <w:rPr>
          <w:rFonts w:ascii="Times New Roman" w:hAnsi="Times New Roman" w:cs="Times New Roman"/>
          <w:sz w:val="24"/>
          <w:szCs w:val="24"/>
          <w:lang w:val="sq-AL"/>
        </w:rPr>
        <w:t>;</w:t>
      </w:r>
    </w:p>
    <w:p w14:paraId="2EAE96DD" w14:textId="48F2CB49" w:rsidR="0093183C" w:rsidRPr="00D50815" w:rsidRDefault="00314A02"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ket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a</w:t>
      </w:r>
      <w:r w:rsidR="005D5476" w:rsidRPr="00D50815">
        <w:rPr>
          <w:rFonts w:ascii="Times New Roman" w:hAnsi="Times New Roman" w:cs="Times New Roman"/>
          <w:sz w:val="24"/>
          <w:szCs w:val="24"/>
          <w:lang w:val="sq-AL"/>
        </w:rPr>
        <w:t>ftësi për të trajtuar në mënyrë efektive çështjet e rinisë;</w:t>
      </w:r>
    </w:p>
    <w:p w14:paraId="4F0E220D" w14:textId="2C3B726B" w:rsidR="002C642C" w:rsidRPr="00D50815" w:rsidRDefault="00314A02"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2C642C" w:rsidRPr="00D50815">
        <w:rPr>
          <w:rFonts w:ascii="Times New Roman" w:hAnsi="Times New Roman" w:cs="Times New Roman"/>
          <w:sz w:val="24"/>
          <w:szCs w:val="24"/>
          <w:lang w:val="sq-AL"/>
        </w:rPr>
        <w:t>ë mos jetë i dënuar apo i ndjekur penalisht nga organet e drejtësisë, brenda dhe jashtë vendit;</w:t>
      </w:r>
    </w:p>
    <w:p w14:paraId="179AC4F0" w14:textId="4CBB8721" w:rsidR="002C642C" w:rsidRPr="00D50815" w:rsidRDefault="002C642C"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ketë përvojë angazhimi në aktivitete dhe veprimtari rinore;</w:t>
      </w:r>
    </w:p>
    <w:p w14:paraId="1AF94BFC" w14:textId="71E37198" w:rsidR="00314A02" w:rsidRPr="00E12426" w:rsidRDefault="00314A02" w:rsidP="00314A02">
      <w:pPr>
        <w:pStyle w:val="ListParagraph"/>
        <w:numPr>
          <w:ilvl w:val="0"/>
          <w:numId w:val="5"/>
        </w:numPr>
        <w:jc w:val="both"/>
        <w:rPr>
          <w:rFonts w:ascii="Times New Roman" w:hAnsi="Times New Roman" w:cs="Times New Roman"/>
          <w:i/>
          <w:iCs/>
          <w:sz w:val="24"/>
          <w:szCs w:val="24"/>
          <w:lang w:val="sq-AL"/>
        </w:rPr>
      </w:pPr>
      <w:r w:rsidRPr="00E12426">
        <w:rPr>
          <w:rFonts w:ascii="Times New Roman" w:hAnsi="Times New Roman" w:cs="Times New Roman"/>
          <w:i/>
          <w:iCs/>
          <w:sz w:val="24"/>
          <w:szCs w:val="24"/>
          <w:lang w:val="sq-AL"/>
        </w:rPr>
        <w:t>janë preferencial të rinj të cilë</w:t>
      </w:r>
      <w:r w:rsidR="00E12426">
        <w:rPr>
          <w:rFonts w:ascii="Times New Roman" w:hAnsi="Times New Roman" w:cs="Times New Roman"/>
          <w:i/>
          <w:iCs/>
          <w:sz w:val="24"/>
          <w:szCs w:val="24"/>
          <w:lang w:val="sq-AL"/>
        </w:rPr>
        <w:t>t</w:t>
      </w:r>
      <w:r w:rsidRPr="00E12426">
        <w:rPr>
          <w:rFonts w:ascii="Times New Roman" w:hAnsi="Times New Roman" w:cs="Times New Roman"/>
          <w:i/>
          <w:iCs/>
          <w:sz w:val="24"/>
          <w:szCs w:val="24"/>
          <w:lang w:val="sq-AL"/>
        </w:rPr>
        <w:t xml:space="preserve"> kanë qenë pjesë e procesit të konsultimit n</w:t>
      </w:r>
      <w:r w:rsidR="0052588B" w:rsidRPr="00E12426">
        <w:rPr>
          <w:rFonts w:ascii="Times New Roman" w:hAnsi="Times New Roman" w:cs="Times New Roman"/>
          <w:i/>
          <w:iCs/>
          <w:sz w:val="24"/>
          <w:szCs w:val="24"/>
          <w:lang w:val="sq-AL"/>
        </w:rPr>
        <w:t>ë</w:t>
      </w:r>
      <w:r w:rsidRPr="00E12426">
        <w:rPr>
          <w:rFonts w:ascii="Times New Roman" w:hAnsi="Times New Roman" w:cs="Times New Roman"/>
          <w:i/>
          <w:iCs/>
          <w:sz w:val="24"/>
          <w:szCs w:val="24"/>
          <w:lang w:val="sq-AL"/>
        </w:rPr>
        <w:t xml:space="preserve"> kuad</w:t>
      </w:r>
      <w:r w:rsidR="0052588B" w:rsidRPr="00E12426">
        <w:rPr>
          <w:rFonts w:ascii="Times New Roman" w:hAnsi="Times New Roman" w:cs="Times New Roman"/>
          <w:i/>
          <w:iCs/>
          <w:sz w:val="24"/>
          <w:szCs w:val="24"/>
          <w:lang w:val="sq-AL"/>
        </w:rPr>
        <w:t>ë</w:t>
      </w:r>
      <w:r w:rsidRPr="00E12426">
        <w:rPr>
          <w:rFonts w:ascii="Times New Roman" w:hAnsi="Times New Roman" w:cs="Times New Roman"/>
          <w:i/>
          <w:iCs/>
          <w:sz w:val="24"/>
          <w:szCs w:val="24"/>
          <w:lang w:val="sq-AL"/>
        </w:rPr>
        <w:t>r t</w:t>
      </w:r>
      <w:r w:rsidR="0052588B" w:rsidRPr="00E12426">
        <w:rPr>
          <w:rFonts w:ascii="Times New Roman" w:hAnsi="Times New Roman" w:cs="Times New Roman"/>
          <w:i/>
          <w:iCs/>
          <w:sz w:val="24"/>
          <w:szCs w:val="24"/>
          <w:lang w:val="sq-AL"/>
        </w:rPr>
        <w:t>ë</w:t>
      </w:r>
      <w:r w:rsidRPr="00E12426">
        <w:rPr>
          <w:rFonts w:ascii="Times New Roman" w:hAnsi="Times New Roman" w:cs="Times New Roman"/>
          <w:i/>
          <w:iCs/>
          <w:sz w:val="24"/>
          <w:szCs w:val="24"/>
          <w:lang w:val="sq-AL"/>
        </w:rPr>
        <w:t xml:space="preserve"> </w:t>
      </w:r>
      <w:r w:rsidR="000070A1" w:rsidRPr="00E12426">
        <w:rPr>
          <w:rFonts w:ascii="Times New Roman" w:hAnsi="Times New Roman" w:cs="Times New Roman"/>
          <w:i/>
          <w:iCs/>
          <w:sz w:val="24"/>
          <w:szCs w:val="24"/>
          <w:lang w:val="sq-AL"/>
        </w:rPr>
        <w:t>A</w:t>
      </w:r>
      <w:r w:rsidRPr="00E12426">
        <w:rPr>
          <w:rFonts w:ascii="Times New Roman" w:hAnsi="Times New Roman" w:cs="Times New Roman"/>
          <w:i/>
          <w:iCs/>
          <w:sz w:val="24"/>
          <w:szCs w:val="24"/>
          <w:lang w:val="sq-AL"/>
        </w:rPr>
        <w:t>plikimit TEYC22</w:t>
      </w:r>
      <w:r w:rsidR="00E12426">
        <w:rPr>
          <w:rFonts w:ascii="Times New Roman" w:hAnsi="Times New Roman" w:cs="Times New Roman"/>
          <w:i/>
          <w:iCs/>
          <w:sz w:val="24"/>
          <w:szCs w:val="24"/>
          <w:lang w:val="sq-AL"/>
        </w:rPr>
        <w:t>.</w:t>
      </w:r>
    </w:p>
    <w:p w14:paraId="74AD2E22" w14:textId="77777777" w:rsidR="009E3A77" w:rsidRPr="00D50815" w:rsidRDefault="009E3A77" w:rsidP="009E3A77">
      <w:pPr>
        <w:pStyle w:val="ListParagraph"/>
        <w:jc w:val="both"/>
        <w:rPr>
          <w:rFonts w:ascii="Times New Roman" w:hAnsi="Times New Roman" w:cs="Times New Roman"/>
          <w:sz w:val="24"/>
          <w:szCs w:val="24"/>
          <w:lang w:val="sq-AL"/>
        </w:rPr>
      </w:pPr>
    </w:p>
    <w:p w14:paraId="0A8B9442" w14:textId="4C601E01" w:rsidR="00421ED0" w:rsidRDefault="00421ED0" w:rsidP="00421ED0">
      <w:pPr>
        <w:pStyle w:val="ListParagraph"/>
        <w:numPr>
          <w:ilvl w:val="0"/>
          <w:numId w:val="10"/>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OSHC-t</w:t>
      </w:r>
      <w:r w:rsidR="0052588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propozuese</w:t>
      </w:r>
      <w:r w:rsidRPr="00D50815">
        <w:rPr>
          <w:rFonts w:ascii="Times New Roman" w:hAnsi="Times New Roman" w:cs="Times New Roman"/>
          <w:sz w:val="24"/>
          <w:szCs w:val="24"/>
          <w:lang w:val="sq-AL"/>
        </w:rPr>
        <w:t xml:space="preserve"> </w:t>
      </w:r>
      <w:r w:rsidR="009E3A77" w:rsidRPr="00D50815">
        <w:rPr>
          <w:rFonts w:ascii="Times New Roman" w:hAnsi="Times New Roman" w:cs="Times New Roman"/>
          <w:b/>
          <w:bCs/>
          <w:sz w:val="24"/>
          <w:szCs w:val="24"/>
          <w:lang w:val="sq-AL"/>
        </w:rPr>
        <w:t>duhet të përmbushin kriteret si vijojn</w:t>
      </w:r>
      <w:r w:rsidR="0052588B" w:rsidRPr="00D50815">
        <w:rPr>
          <w:rFonts w:ascii="Times New Roman" w:hAnsi="Times New Roman" w:cs="Times New Roman"/>
          <w:b/>
          <w:bCs/>
          <w:sz w:val="24"/>
          <w:szCs w:val="24"/>
          <w:lang w:val="sq-AL"/>
        </w:rPr>
        <w:t>ë</w:t>
      </w:r>
      <w:r w:rsidR="009E3A77" w:rsidRPr="00D50815">
        <w:rPr>
          <w:rFonts w:ascii="Times New Roman" w:hAnsi="Times New Roman" w:cs="Times New Roman"/>
          <w:b/>
          <w:bCs/>
          <w:sz w:val="24"/>
          <w:szCs w:val="24"/>
          <w:lang w:val="sq-AL"/>
        </w:rPr>
        <w:t>:</w:t>
      </w:r>
      <w:r w:rsidRPr="00D50815">
        <w:rPr>
          <w:rFonts w:ascii="Times New Roman" w:hAnsi="Times New Roman" w:cs="Times New Roman"/>
          <w:sz w:val="24"/>
          <w:szCs w:val="24"/>
          <w:lang w:val="sq-AL"/>
        </w:rPr>
        <w:t xml:space="preserve"> </w:t>
      </w:r>
    </w:p>
    <w:p w14:paraId="1E6BED06" w14:textId="77777777" w:rsidR="00C51636" w:rsidRPr="00D50815" w:rsidRDefault="00C51636" w:rsidP="00C51636">
      <w:pPr>
        <w:pStyle w:val="ListParagraph"/>
        <w:jc w:val="both"/>
        <w:rPr>
          <w:rFonts w:ascii="Times New Roman" w:hAnsi="Times New Roman" w:cs="Times New Roman"/>
          <w:sz w:val="24"/>
          <w:szCs w:val="24"/>
          <w:lang w:val="sq-AL"/>
        </w:rPr>
      </w:pPr>
    </w:p>
    <w:p w14:paraId="27C359E1" w14:textId="218B42B8" w:rsidR="00421ED0" w:rsidRPr="00D50815" w:rsidRDefault="00421ED0" w:rsidP="00421ED0">
      <w:pPr>
        <w:pStyle w:val="ListParagraph"/>
        <w:numPr>
          <w:ilvl w:val="0"/>
          <w:numId w:val="11"/>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jenë të regjistruara në përputhje me legjislacionin shqiptar për organizatat jofitimprurëse</w:t>
      </w:r>
      <w:r w:rsidR="00FC0816">
        <w:rPr>
          <w:rFonts w:ascii="Times New Roman" w:hAnsi="Times New Roman" w:cs="Times New Roman"/>
          <w:sz w:val="24"/>
          <w:szCs w:val="24"/>
          <w:lang w:val="sq-AL"/>
        </w:rPr>
        <w:t xml:space="preserve"> dhe n</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 xml:space="preserve"> p</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rputhje me Ligjin p</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r Rinin</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 xml:space="preserve"> </w:t>
      </w:r>
      <w:r w:rsidR="00500CC8">
        <w:rPr>
          <w:rFonts w:ascii="Times New Roman" w:hAnsi="Times New Roman" w:cs="Times New Roman"/>
          <w:sz w:val="24"/>
          <w:szCs w:val="24"/>
          <w:lang w:val="sq-AL"/>
        </w:rPr>
        <w:t xml:space="preserve">75/2019, </w:t>
      </w:r>
      <w:r w:rsidR="00FC0816">
        <w:rPr>
          <w:rFonts w:ascii="Times New Roman" w:hAnsi="Times New Roman" w:cs="Times New Roman"/>
          <w:sz w:val="24"/>
          <w:szCs w:val="24"/>
          <w:lang w:val="sq-AL"/>
        </w:rPr>
        <w:t>nen</w:t>
      </w:r>
      <w:r w:rsidR="00500CC8">
        <w:rPr>
          <w:rFonts w:ascii="Times New Roman" w:hAnsi="Times New Roman" w:cs="Times New Roman"/>
          <w:sz w:val="24"/>
          <w:szCs w:val="24"/>
          <w:lang w:val="sq-AL"/>
        </w:rPr>
        <w:t>et</w:t>
      </w:r>
      <w:r w:rsidR="00FC0816">
        <w:rPr>
          <w:rFonts w:ascii="Times New Roman" w:hAnsi="Times New Roman" w:cs="Times New Roman"/>
          <w:sz w:val="24"/>
          <w:szCs w:val="24"/>
          <w:lang w:val="sq-AL"/>
        </w:rPr>
        <w:t xml:space="preserve"> </w:t>
      </w:r>
      <w:r w:rsidR="00500CC8">
        <w:rPr>
          <w:rFonts w:ascii="Times New Roman" w:hAnsi="Times New Roman" w:cs="Times New Roman"/>
          <w:sz w:val="24"/>
          <w:szCs w:val="24"/>
          <w:lang w:val="sq-AL"/>
        </w:rPr>
        <w:t>11 apo12</w:t>
      </w:r>
      <w:r w:rsidRPr="00D50815">
        <w:rPr>
          <w:rFonts w:ascii="Times New Roman" w:hAnsi="Times New Roman" w:cs="Times New Roman"/>
          <w:sz w:val="24"/>
          <w:szCs w:val="24"/>
          <w:lang w:val="sq-AL"/>
        </w:rPr>
        <w:t>;</w:t>
      </w:r>
    </w:p>
    <w:p w14:paraId="0C5BE588" w14:textId="05F3E965" w:rsidR="00421ED0" w:rsidRPr="00D50815" w:rsidRDefault="00421ED0" w:rsidP="00421ED0">
      <w:pPr>
        <w:pStyle w:val="ListParagraph"/>
        <w:numPr>
          <w:ilvl w:val="0"/>
          <w:numId w:val="11"/>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kenë si objekt të veprimtarisë së tyre të parashikuar në statutin e organizatës aktivitete dhe veprimtari rinore;</w:t>
      </w:r>
    </w:p>
    <w:p w14:paraId="3C814F40" w14:textId="47BD7D27" w:rsidR="00421ED0" w:rsidRPr="00D50815" w:rsidRDefault="00421ED0" w:rsidP="00421ED0">
      <w:pPr>
        <w:pStyle w:val="ListParagraph"/>
        <w:numPr>
          <w:ilvl w:val="0"/>
          <w:numId w:val="11"/>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kenë status “aktiv”.</w:t>
      </w:r>
    </w:p>
    <w:p w14:paraId="4B7719BC" w14:textId="77777777" w:rsidR="007A5E6A" w:rsidRPr="00D50815" w:rsidRDefault="007A5E6A" w:rsidP="007A5E6A">
      <w:pPr>
        <w:pStyle w:val="ListParagraph"/>
        <w:ind w:left="1440"/>
        <w:jc w:val="both"/>
        <w:rPr>
          <w:rFonts w:ascii="Times New Roman" w:hAnsi="Times New Roman" w:cs="Times New Roman"/>
          <w:sz w:val="24"/>
          <w:szCs w:val="24"/>
          <w:lang w:val="sq-AL"/>
        </w:rPr>
      </w:pPr>
    </w:p>
    <w:p w14:paraId="415B0E8E" w14:textId="347D2E7C" w:rsidR="000A501D" w:rsidRPr="00D50815" w:rsidRDefault="00E023D9" w:rsidP="009A5F98">
      <w:pPr>
        <w:pStyle w:val="ListParagraph"/>
        <w:numPr>
          <w:ilvl w:val="0"/>
          <w:numId w:val="10"/>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K</w:t>
      </w:r>
      <w:r w:rsidR="0011626F"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shillat student</w:t>
      </w:r>
      <w:r w:rsidR="00C95CBE" w:rsidRPr="00D50815">
        <w:rPr>
          <w:rFonts w:ascii="Times New Roman" w:hAnsi="Times New Roman" w:cs="Times New Roman"/>
          <w:b/>
          <w:bCs/>
          <w:sz w:val="24"/>
          <w:szCs w:val="24"/>
          <w:lang w:val="sq-AL"/>
        </w:rPr>
        <w:t>o</w:t>
      </w:r>
      <w:r w:rsidRPr="00D50815">
        <w:rPr>
          <w:rFonts w:ascii="Times New Roman" w:hAnsi="Times New Roman" w:cs="Times New Roman"/>
          <w:b/>
          <w:bCs/>
          <w:sz w:val="24"/>
          <w:szCs w:val="24"/>
          <w:lang w:val="sq-AL"/>
        </w:rPr>
        <w:t>r</w:t>
      </w:r>
      <w:r w:rsidR="0011626F"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w:t>
      </w:r>
      <w:r w:rsidR="009A5F98" w:rsidRPr="00D50815">
        <w:rPr>
          <w:rFonts w:ascii="Times New Roman" w:hAnsi="Times New Roman" w:cs="Times New Roman"/>
          <w:sz w:val="24"/>
          <w:szCs w:val="24"/>
          <w:lang w:val="sq-AL"/>
        </w:rPr>
        <w:t xml:space="preserve">duhet </w:t>
      </w:r>
      <w:r w:rsidR="00C95CBE" w:rsidRPr="00D50815">
        <w:rPr>
          <w:rFonts w:ascii="Times New Roman" w:hAnsi="Times New Roman" w:cs="Times New Roman"/>
          <w:sz w:val="24"/>
          <w:szCs w:val="24"/>
          <w:lang w:val="sq-AL"/>
        </w:rPr>
        <w:t xml:space="preserve">të jenë të </w:t>
      </w:r>
      <w:r w:rsidR="000A501D" w:rsidRPr="00D50815">
        <w:rPr>
          <w:rFonts w:ascii="Times New Roman" w:hAnsi="Times New Roman" w:cs="Times New Roman"/>
          <w:sz w:val="24"/>
          <w:szCs w:val="24"/>
          <w:lang w:val="sq-AL"/>
        </w:rPr>
        <w:t xml:space="preserve">ngritura </w:t>
      </w:r>
      <w:r w:rsidR="00C95CBE" w:rsidRPr="00D50815">
        <w:rPr>
          <w:rFonts w:ascii="Times New Roman" w:hAnsi="Times New Roman" w:cs="Times New Roman"/>
          <w:sz w:val="24"/>
          <w:szCs w:val="24"/>
          <w:lang w:val="sq-AL"/>
        </w:rPr>
        <w:t>në përputhje me legjislacionin shqiptar</w:t>
      </w:r>
      <w:r w:rsidR="009A5F98" w:rsidRPr="00D50815">
        <w:rPr>
          <w:rFonts w:ascii="Times New Roman" w:hAnsi="Times New Roman" w:cs="Times New Roman"/>
          <w:sz w:val="24"/>
          <w:szCs w:val="24"/>
          <w:lang w:val="sq-AL"/>
        </w:rPr>
        <w:t xml:space="preserve"> </w:t>
      </w:r>
      <w:r w:rsidR="000E0170" w:rsidRPr="00D50815">
        <w:rPr>
          <w:rFonts w:ascii="Times New Roman" w:hAnsi="Times New Roman" w:cs="Times New Roman"/>
          <w:sz w:val="24"/>
          <w:szCs w:val="24"/>
          <w:lang w:val="sq-AL"/>
        </w:rPr>
        <w:t>p</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r arsimin e lart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dhe aktet rregullatore 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Institucioneve 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w:t>
      </w:r>
      <w:r w:rsidR="00F97296" w:rsidRPr="00D50815">
        <w:rPr>
          <w:rFonts w:ascii="Times New Roman" w:hAnsi="Times New Roman" w:cs="Times New Roman"/>
          <w:sz w:val="24"/>
          <w:szCs w:val="24"/>
          <w:lang w:val="sq-AL"/>
        </w:rPr>
        <w:t>A</w:t>
      </w:r>
      <w:r w:rsidR="000E0170" w:rsidRPr="00D50815">
        <w:rPr>
          <w:rFonts w:ascii="Times New Roman" w:hAnsi="Times New Roman" w:cs="Times New Roman"/>
          <w:sz w:val="24"/>
          <w:szCs w:val="24"/>
          <w:lang w:val="sq-AL"/>
        </w:rPr>
        <w:t>rsimit 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w:t>
      </w:r>
      <w:r w:rsidR="00F97296" w:rsidRPr="00D50815">
        <w:rPr>
          <w:rFonts w:ascii="Times New Roman" w:hAnsi="Times New Roman" w:cs="Times New Roman"/>
          <w:sz w:val="24"/>
          <w:szCs w:val="24"/>
          <w:lang w:val="sq-AL"/>
        </w:rPr>
        <w:t>L</w:t>
      </w:r>
      <w:r w:rsidR="000E0170" w:rsidRPr="00D50815">
        <w:rPr>
          <w:rFonts w:ascii="Times New Roman" w:hAnsi="Times New Roman" w:cs="Times New Roman"/>
          <w:sz w:val="24"/>
          <w:szCs w:val="24"/>
          <w:lang w:val="sq-AL"/>
        </w:rPr>
        <w:t>art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ku jan</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ngritur.</w:t>
      </w:r>
    </w:p>
    <w:p w14:paraId="40DD3737" w14:textId="77777777" w:rsidR="009A5F98" w:rsidRPr="00D50815" w:rsidRDefault="009A5F98" w:rsidP="000A501D">
      <w:pPr>
        <w:pStyle w:val="ListParagraph"/>
        <w:jc w:val="both"/>
        <w:rPr>
          <w:rFonts w:ascii="Times New Roman" w:hAnsi="Times New Roman" w:cs="Times New Roman"/>
          <w:sz w:val="24"/>
          <w:szCs w:val="24"/>
          <w:lang w:val="sq-AL"/>
        </w:rPr>
      </w:pPr>
    </w:p>
    <w:p w14:paraId="5F8A132A" w14:textId="79A8C810" w:rsidR="002C642C" w:rsidRPr="00D50815" w:rsidRDefault="007A5E6A" w:rsidP="009A5F98">
      <w:pPr>
        <w:pStyle w:val="ListParagraph"/>
        <w:numPr>
          <w:ilvl w:val="0"/>
          <w:numId w:val="10"/>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Qeverit</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e </w:t>
      </w:r>
      <w:r w:rsidR="009A5F98" w:rsidRPr="00D50815">
        <w:rPr>
          <w:rFonts w:ascii="Times New Roman" w:hAnsi="Times New Roman" w:cs="Times New Roman"/>
          <w:b/>
          <w:bCs/>
          <w:sz w:val="24"/>
          <w:szCs w:val="24"/>
          <w:lang w:val="sq-AL"/>
        </w:rPr>
        <w:t>N</w:t>
      </w:r>
      <w:r w:rsidRPr="00D50815">
        <w:rPr>
          <w:rFonts w:ascii="Times New Roman" w:hAnsi="Times New Roman" w:cs="Times New Roman"/>
          <w:b/>
          <w:bCs/>
          <w:sz w:val="24"/>
          <w:szCs w:val="24"/>
          <w:lang w:val="sq-AL"/>
        </w:rPr>
        <w:t>x</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n</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sve</w:t>
      </w:r>
      <w:r w:rsidRPr="00D50815">
        <w:rPr>
          <w:rFonts w:ascii="Times New Roman" w:hAnsi="Times New Roman" w:cs="Times New Roman"/>
          <w:sz w:val="24"/>
          <w:szCs w:val="24"/>
          <w:lang w:val="sq-AL"/>
        </w:rPr>
        <w:t xml:space="preserve"> duhet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jen</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ngritura</w:t>
      </w:r>
      <w:r w:rsidR="000A501D" w:rsidRPr="00D50815">
        <w:rPr>
          <w:rFonts w:ascii="Times New Roman" w:hAnsi="Times New Roman" w:cs="Times New Roman"/>
          <w:sz w:val="24"/>
          <w:szCs w:val="24"/>
          <w:lang w:val="sq-AL"/>
        </w:rPr>
        <w:t xml:space="preserve"> në përputhje me legjislacionin shqiptar për për arsimin parauniversitar.</w:t>
      </w:r>
    </w:p>
    <w:p w14:paraId="11BECFF3" w14:textId="0DACFF3A" w:rsidR="00421ED0" w:rsidRPr="00D50815" w:rsidRDefault="00421ED0" w:rsidP="00C4069D">
      <w:pPr>
        <w:jc w:val="both"/>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Subjektet propozuese</w:t>
      </w:r>
      <w:r w:rsidR="0093183C" w:rsidRPr="00D50815">
        <w:rPr>
          <w:rFonts w:ascii="Times New Roman" w:hAnsi="Times New Roman" w:cs="Times New Roman"/>
          <w:b/>
          <w:bCs/>
          <w:sz w:val="28"/>
          <w:szCs w:val="28"/>
          <w:lang w:val="sq-AL"/>
        </w:rPr>
        <w:t xml:space="preserve"> duhet të dorëzojnë dokumentacionin e mëposhtëm:</w:t>
      </w:r>
    </w:p>
    <w:p w14:paraId="7EC90E1A" w14:textId="4D1F824B" w:rsidR="00014EA1" w:rsidRPr="00D50815" w:rsidRDefault="00014EA1" w:rsidP="00C9454C">
      <w:pPr>
        <w:pStyle w:val="ListParagraph"/>
        <w:numPr>
          <w:ilvl w:val="0"/>
          <w:numId w:val="12"/>
        </w:numPr>
        <w:jc w:val="both"/>
        <w:rPr>
          <w:rFonts w:ascii="Times New Roman" w:hAnsi="Times New Roman" w:cs="Times New Roman"/>
          <w:sz w:val="24"/>
          <w:szCs w:val="24"/>
          <w:lang w:val="sq-AL"/>
        </w:rPr>
      </w:pPr>
      <w:r w:rsidRPr="008A3378">
        <w:rPr>
          <w:rFonts w:ascii="Times New Roman" w:hAnsi="Times New Roman" w:cs="Times New Roman"/>
          <w:b/>
          <w:bCs/>
          <w:sz w:val="24"/>
          <w:szCs w:val="24"/>
          <w:lang w:val="sq-AL"/>
        </w:rPr>
        <w:lastRenderedPageBreak/>
        <w:t>Let</w:t>
      </w:r>
      <w:r w:rsidR="0052588B" w:rsidRPr="008A3378">
        <w:rPr>
          <w:rFonts w:ascii="Times New Roman" w:hAnsi="Times New Roman" w:cs="Times New Roman"/>
          <w:b/>
          <w:bCs/>
          <w:sz w:val="24"/>
          <w:szCs w:val="24"/>
          <w:lang w:val="sq-AL"/>
        </w:rPr>
        <w:t>ë</w:t>
      </w:r>
      <w:r w:rsidRPr="008A3378">
        <w:rPr>
          <w:rFonts w:ascii="Times New Roman" w:hAnsi="Times New Roman" w:cs="Times New Roman"/>
          <w:b/>
          <w:bCs/>
          <w:sz w:val="24"/>
          <w:szCs w:val="24"/>
          <w:lang w:val="sq-AL"/>
        </w:rPr>
        <w:t>r propozimi</w:t>
      </w:r>
      <w:r w:rsidRPr="00D50815">
        <w:rPr>
          <w:rFonts w:ascii="Times New Roman" w:hAnsi="Times New Roman" w:cs="Times New Roman"/>
          <w:sz w:val="24"/>
          <w:szCs w:val="24"/>
          <w:lang w:val="sq-AL"/>
        </w:rPr>
        <w:t xml:space="preserve"> </w:t>
      </w:r>
      <w:r w:rsidR="00DE6208">
        <w:rPr>
          <w:rFonts w:ascii="Times New Roman" w:hAnsi="Times New Roman" w:cs="Times New Roman"/>
          <w:sz w:val="24"/>
          <w:szCs w:val="24"/>
          <w:lang w:val="sq-AL"/>
        </w:rPr>
        <w:t>e</w:t>
      </w:r>
      <w:r w:rsidRPr="00D50815">
        <w:rPr>
          <w:rFonts w:ascii="Times New Roman" w:hAnsi="Times New Roman" w:cs="Times New Roman"/>
          <w:sz w:val="24"/>
          <w:szCs w:val="24"/>
          <w:lang w:val="sq-AL"/>
        </w:rPr>
        <w:t xml:space="preserve"> firmosur nga </w:t>
      </w:r>
      <w:r w:rsidR="007E3BB2" w:rsidRPr="00D50815">
        <w:rPr>
          <w:rFonts w:ascii="Times New Roman" w:hAnsi="Times New Roman" w:cs="Times New Roman"/>
          <w:sz w:val="24"/>
          <w:szCs w:val="24"/>
          <w:lang w:val="sq-AL"/>
        </w:rPr>
        <w:t>drejtuesi/</w:t>
      </w:r>
      <w:r w:rsidRPr="00D50815">
        <w:rPr>
          <w:rFonts w:ascii="Times New Roman" w:hAnsi="Times New Roman" w:cs="Times New Roman"/>
          <w:sz w:val="24"/>
          <w:szCs w:val="24"/>
          <w:lang w:val="sq-AL"/>
        </w:rPr>
        <w:t>kryetari i subjektit</w:t>
      </w:r>
      <w:r w:rsidR="00E410A6" w:rsidRPr="00D50815">
        <w:rPr>
          <w:rFonts w:ascii="Times New Roman" w:hAnsi="Times New Roman" w:cs="Times New Roman"/>
          <w:sz w:val="24"/>
          <w:szCs w:val="24"/>
          <w:lang w:val="sq-AL"/>
        </w:rPr>
        <w:t xml:space="preserve"> q</w:t>
      </w:r>
      <w:r w:rsidR="0052588B" w:rsidRPr="00D50815">
        <w:rPr>
          <w:rFonts w:ascii="Times New Roman" w:hAnsi="Times New Roman" w:cs="Times New Roman"/>
          <w:sz w:val="24"/>
          <w:szCs w:val="24"/>
          <w:lang w:val="sq-AL"/>
        </w:rPr>
        <w:t>ë</w:t>
      </w:r>
      <w:r w:rsidR="00E410A6" w:rsidRPr="00D50815">
        <w:rPr>
          <w:rFonts w:ascii="Times New Roman" w:hAnsi="Times New Roman" w:cs="Times New Roman"/>
          <w:sz w:val="24"/>
          <w:szCs w:val="24"/>
          <w:lang w:val="sq-AL"/>
        </w:rPr>
        <w:t xml:space="preserve"> po p</w:t>
      </w:r>
      <w:r w:rsidR="0052588B" w:rsidRPr="00D50815">
        <w:rPr>
          <w:rFonts w:ascii="Times New Roman" w:hAnsi="Times New Roman" w:cs="Times New Roman"/>
          <w:sz w:val="24"/>
          <w:szCs w:val="24"/>
          <w:lang w:val="sq-AL"/>
        </w:rPr>
        <w:t>ë</w:t>
      </w:r>
      <w:r w:rsidR="00E410A6" w:rsidRPr="00D50815">
        <w:rPr>
          <w:rFonts w:ascii="Times New Roman" w:hAnsi="Times New Roman" w:cs="Times New Roman"/>
          <w:sz w:val="24"/>
          <w:szCs w:val="24"/>
          <w:lang w:val="sq-AL"/>
        </w:rPr>
        <w:t>rcjell propozimin</w:t>
      </w:r>
      <w:r w:rsidRPr="00D50815">
        <w:rPr>
          <w:rFonts w:ascii="Times New Roman" w:hAnsi="Times New Roman" w:cs="Times New Roman"/>
          <w:sz w:val="24"/>
          <w:szCs w:val="24"/>
          <w:lang w:val="sq-AL"/>
        </w:rPr>
        <w:t xml:space="preserve"> (</w:t>
      </w:r>
      <w:r w:rsidR="00F04605" w:rsidRPr="00D50815">
        <w:rPr>
          <w:rFonts w:ascii="Times New Roman" w:hAnsi="Times New Roman" w:cs="Times New Roman"/>
          <w:sz w:val="24"/>
          <w:szCs w:val="24"/>
          <w:lang w:val="sq-AL"/>
        </w:rPr>
        <w:t>K</w:t>
      </w:r>
      <w:r w:rsidR="0011626F" w:rsidRPr="00D50815">
        <w:rPr>
          <w:rFonts w:ascii="Times New Roman" w:hAnsi="Times New Roman" w:cs="Times New Roman"/>
          <w:sz w:val="24"/>
          <w:szCs w:val="24"/>
          <w:lang w:val="sq-AL"/>
        </w:rPr>
        <w:t>ë</w:t>
      </w:r>
      <w:r w:rsidR="00F04605" w:rsidRPr="00D50815">
        <w:rPr>
          <w:rFonts w:ascii="Times New Roman" w:hAnsi="Times New Roman" w:cs="Times New Roman"/>
          <w:sz w:val="24"/>
          <w:szCs w:val="24"/>
          <w:lang w:val="sq-AL"/>
        </w:rPr>
        <w:t xml:space="preserve">shill </w:t>
      </w:r>
      <w:r w:rsidR="00073B9D">
        <w:rPr>
          <w:rFonts w:ascii="Times New Roman" w:hAnsi="Times New Roman" w:cs="Times New Roman"/>
          <w:sz w:val="24"/>
          <w:szCs w:val="24"/>
          <w:lang w:val="sq-AL"/>
        </w:rPr>
        <w:t>S</w:t>
      </w:r>
      <w:r w:rsidR="006328FA" w:rsidRPr="00D50815">
        <w:rPr>
          <w:rFonts w:ascii="Times New Roman" w:hAnsi="Times New Roman" w:cs="Times New Roman"/>
          <w:sz w:val="24"/>
          <w:szCs w:val="24"/>
          <w:lang w:val="sq-AL"/>
        </w:rPr>
        <w:t>tudentor</w:t>
      </w:r>
      <w:r w:rsidRPr="00D50815">
        <w:rPr>
          <w:rFonts w:ascii="Times New Roman" w:hAnsi="Times New Roman" w:cs="Times New Roman"/>
          <w:sz w:val="24"/>
          <w:szCs w:val="24"/>
          <w:lang w:val="sq-AL"/>
        </w:rPr>
        <w:t xml:space="preserve">, </w:t>
      </w:r>
      <w:r w:rsidR="00073B9D">
        <w:rPr>
          <w:rFonts w:ascii="Times New Roman" w:hAnsi="Times New Roman" w:cs="Times New Roman"/>
          <w:sz w:val="24"/>
          <w:szCs w:val="24"/>
          <w:lang w:val="sq-AL"/>
        </w:rPr>
        <w:t>Q</w:t>
      </w:r>
      <w:r w:rsidR="00F04605" w:rsidRPr="00D50815">
        <w:rPr>
          <w:rFonts w:ascii="Times New Roman" w:hAnsi="Times New Roman" w:cs="Times New Roman"/>
          <w:sz w:val="24"/>
          <w:szCs w:val="24"/>
          <w:lang w:val="sq-AL"/>
        </w:rPr>
        <w:t xml:space="preserve">everi e </w:t>
      </w:r>
      <w:r w:rsidR="00073B9D">
        <w:rPr>
          <w:rFonts w:ascii="Times New Roman" w:hAnsi="Times New Roman" w:cs="Times New Roman"/>
          <w:sz w:val="24"/>
          <w:szCs w:val="24"/>
          <w:lang w:val="sq-AL"/>
        </w:rPr>
        <w:t>N</w:t>
      </w:r>
      <w:r w:rsidR="00F04605" w:rsidRPr="00D50815">
        <w:rPr>
          <w:rFonts w:ascii="Times New Roman" w:hAnsi="Times New Roman" w:cs="Times New Roman"/>
          <w:sz w:val="24"/>
          <w:szCs w:val="24"/>
          <w:lang w:val="sq-AL"/>
        </w:rPr>
        <w:t>x</w:t>
      </w:r>
      <w:r w:rsidR="0011626F" w:rsidRPr="00D50815">
        <w:rPr>
          <w:rFonts w:ascii="Times New Roman" w:hAnsi="Times New Roman" w:cs="Times New Roman"/>
          <w:sz w:val="24"/>
          <w:szCs w:val="24"/>
          <w:lang w:val="sq-AL"/>
        </w:rPr>
        <w:t>ë</w:t>
      </w:r>
      <w:r w:rsidR="00F04605" w:rsidRPr="00D50815">
        <w:rPr>
          <w:rFonts w:ascii="Times New Roman" w:hAnsi="Times New Roman" w:cs="Times New Roman"/>
          <w:sz w:val="24"/>
          <w:szCs w:val="24"/>
          <w:lang w:val="sq-AL"/>
        </w:rPr>
        <w:t>n</w:t>
      </w:r>
      <w:r w:rsidR="0011626F" w:rsidRPr="00D50815">
        <w:rPr>
          <w:rFonts w:ascii="Times New Roman" w:hAnsi="Times New Roman" w:cs="Times New Roman"/>
          <w:sz w:val="24"/>
          <w:szCs w:val="24"/>
          <w:lang w:val="sq-AL"/>
        </w:rPr>
        <w:t>ë</w:t>
      </w:r>
      <w:r w:rsidR="00F04605" w:rsidRPr="00D50815">
        <w:rPr>
          <w:rFonts w:ascii="Times New Roman" w:hAnsi="Times New Roman" w:cs="Times New Roman"/>
          <w:sz w:val="24"/>
          <w:szCs w:val="24"/>
          <w:lang w:val="sq-AL"/>
        </w:rPr>
        <w:t>sve</w:t>
      </w:r>
      <w:r w:rsidRPr="00D50815">
        <w:rPr>
          <w:rFonts w:ascii="Times New Roman" w:hAnsi="Times New Roman" w:cs="Times New Roman"/>
          <w:sz w:val="24"/>
          <w:szCs w:val="24"/>
          <w:lang w:val="sq-AL"/>
        </w:rPr>
        <w:t>, OSHC</w:t>
      </w:r>
      <w:r w:rsidR="006328FA" w:rsidRPr="00D50815">
        <w:rPr>
          <w:rFonts w:ascii="Times New Roman" w:hAnsi="Times New Roman" w:cs="Times New Roman"/>
          <w:sz w:val="24"/>
          <w:szCs w:val="24"/>
          <w:lang w:val="sq-AL"/>
        </w:rPr>
        <w:t xml:space="preserve">) </w:t>
      </w:r>
      <w:r w:rsidRPr="00D50815">
        <w:rPr>
          <w:rFonts w:ascii="Times New Roman" w:hAnsi="Times New Roman" w:cs="Times New Roman"/>
          <w:sz w:val="24"/>
          <w:szCs w:val="24"/>
          <w:lang w:val="sq-AL"/>
        </w:rPr>
        <w:t xml:space="preserve">duke specifikuar </w:t>
      </w:r>
      <w:r w:rsidR="00100626"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00100626" w:rsidRPr="00D50815">
        <w:rPr>
          <w:rFonts w:ascii="Times New Roman" w:hAnsi="Times New Roman" w:cs="Times New Roman"/>
          <w:sz w:val="24"/>
          <w:szCs w:val="24"/>
          <w:lang w:val="sq-AL"/>
        </w:rPr>
        <w:t xml:space="preserve"> subjektin e letr</w:t>
      </w:r>
      <w:r w:rsidR="000B1CEB" w:rsidRPr="00D50815">
        <w:rPr>
          <w:rFonts w:ascii="Times New Roman" w:hAnsi="Times New Roman" w:cs="Times New Roman"/>
          <w:sz w:val="24"/>
          <w:szCs w:val="24"/>
          <w:lang w:val="sq-AL"/>
        </w:rPr>
        <w:t>ë</w:t>
      </w:r>
      <w:r w:rsidR="00100626" w:rsidRPr="00D50815">
        <w:rPr>
          <w:rFonts w:ascii="Times New Roman" w:hAnsi="Times New Roman" w:cs="Times New Roman"/>
          <w:sz w:val="24"/>
          <w:szCs w:val="24"/>
          <w:lang w:val="sq-AL"/>
        </w:rPr>
        <w:t>s p</w:t>
      </w:r>
      <w:r w:rsidR="000B1CEB" w:rsidRPr="00D50815">
        <w:rPr>
          <w:rFonts w:ascii="Times New Roman" w:hAnsi="Times New Roman" w:cs="Times New Roman"/>
          <w:sz w:val="24"/>
          <w:szCs w:val="24"/>
          <w:lang w:val="sq-AL"/>
        </w:rPr>
        <w:t>ë</w:t>
      </w:r>
      <w:r w:rsidR="00100626" w:rsidRPr="00D50815">
        <w:rPr>
          <w:rFonts w:ascii="Times New Roman" w:hAnsi="Times New Roman" w:cs="Times New Roman"/>
          <w:sz w:val="24"/>
          <w:szCs w:val="24"/>
          <w:lang w:val="sq-AL"/>
        </w:rPr>
        <w:t xml:space="preserve">r propozim </w:t>
      </w:r>
      <w:r w:rsidRPr="00D50815">
        <w:rPr>
          <w:rFonts w:ascii="Times New Roman" w:hAnsi="Times New Roman" w:cs="Times New Roman"/>
          <w:sz w:val="24"/>
          <w:szCs w:val="24"/>
          <w:lang w:val="sq-AL"/>
        </w:rPr>
        <w:t>kategorin</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sipas ndarjeve 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m</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poshtme: </w:t>
      </w:r>
    </w:p>
    <w:p w14:paraId="1340D5CA" w14:textId="77777777" w:rsidR="00100626" w:rsidRPr="00D50815" w:rsidRDefault="00100626" w:rsidP="00100626">
      <w:pPr>
        <w:pStyle w:val="ListParagraph"/>
        <w:jc w:val="both"/>
        <w:rPr>
          <w:rFonts w:ascii="Times New Roman" w:hAnsi="Times New Roman" w:cs="Times New Roman"/>
          <w:sz w:val="24"/>
          <w:szCs w:val="24"/>
          <w:lang w:val="sq-AL"/>
        </w:rPr>
      </w:pPr>
    </w:p>
    <w:p w14:paraId="44D248E1" w14:textId="30D56BE8" w:rsidR="00014EA1" w:rsidRPr="00D50815" w:rsidRDefault="00F04605" w:rsidP="00F04605">
      <w:pPr>
        <w:pStyle w:val="ListParagraph"/>
        <w:numPr>
          <w:ilvl w:val="0"/>
          <w:numId w:val="13"/>
        </w:numPr>
        <w:jc w:val="both"/>
        <w:rPr>
          <w:rFonts w:ascii="Times New Roman" w:hAnsi="Times New Roman" w:cs="Times New Roman"/>
          <w:i/>
          <w:iCs/>
          <w:sz w:val="24"/>
          <w:szCs w:val="24"/>
          <w:lang w:val="sq-AL"/>
        </w:rPr>
      </w:pPr>
      <w:bookmarkStart w:id="1" w:name="_Hlk115693094"/>
      <w:r w:rsidRPr="00D50815">
        <w:rPr>
          <w:rFonts w:ascii="Times New Roman" w:hAnsi="Times New Roman" w:cs="Times New Roman"/>
          <w:b/>
          <w:bCs/>
          <w:sz w:val="24"/>
          <w:szCs w:val="24"/>
          <w:lang w:val="sq-AL"/>
        </w:rPr>
        <w:t>Kategoria 1</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 xml:space="preserve">r </w:t>
      </w:r>
      <w:bookmarkEnd w:id="1"/>
      <w:r w:rsidR="00592660" w:rsidRPr="00D50815">
        <w:rPr>
          <w:rFonts w:ascii="Times New Roman" w:hAnsi="Times New Roman" w:cs="Times New Roman"/>
          <w:i/>
          <w:iCs/>
          <w:sz w:val="24"/>
          <w:szCs w:val="24"/>
          <w:lang w:val="sq-AL"/>
        </w:rPr>
        <w:t>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 xml:space="preserve">sim </w:t>
      </w:r>
      <w:r w:rsidR="001F58DA" w:rsidRPr="00D50815">
        <w:rPr>
          <w:rFonts w:ascii="Times New Roman" w:hAnsi="Times New Roman" w:cs="Times New Roman"/>
          <w:i/>
          <w:iCs/>
          <w:sz w:val="24"/>
          <w:szCs w:val="24"/>
          <w:lang w:val="sq-AL"/>
        </w:rPr>
        <w:t>nga K</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shilli Studentor i Universitetit ‘</w:t>
      </w:r>
      <w:r w:rsidR="00261991" w:rsidRPr="00D50815">
        <w:rPr>
          <w:rFonts w:ascii="Times New Roman" w:hAnsi="Times New Roman" w:cs="Times New Roman"/>
          <w:i/>
          <w:iCs/>
          <w:sz w:val="24"/>
          <w:szCs w:val="24"/>
          <w:lang w:val="sq-AL"/>
        </w:rPr>
        <w:t>___________</w:t>
      </w:r>
      <w:r w:rsidR="001F58DA" w:rsidRPr="00D50815">
        <w:rPr>
          <w:rFonts w:ascii="Times New Roman" w:hAnsi="Times New Roman" w:cs="Times New Roman"/>
          <w:i/>
          <w:iCs/>
          <w:sz w:val="24"/>
          <w:szCs w:val="24"/>
          <w:lang w:val="sq-AL"/>
        </w:rPr>
        <w:t xml:space="preserve">”  </w:t>
      </w:r>
    </w:p>
    <w:p w14:paraId="5242B2FC" w14:textId="0C893743" w:rsidR="00014EA1" w:rsidRPr="00D50815" w:rsidRDefault="00F04605" w:rsidP="00C9454C">
      <w:pPr>
        <w:pStyle w:val="ListParagraph"/>
        <w:numPr>
          <w:ilvl w:val="0"/>
          <w:numId w:val="13"/>
        </w:numPr>
        <w:jc w:val="both"/>
        <w:rPr>
          <w:rFonts w:ascii="Times New Roman" w:hAnsi="Times New Roman" w:cs="Times New Roman"/>
          <w:i/>
          <w:iCs/>
          <w:sz w:val="24"/>
          <w:szCs w:val="24"/>
          <w:lang w:val="sq-AL"/>
        </w:rPr>
      </w:pPr>
      <w:r w:rsidRPr="00D50815">
        <w:rPr>
          <w:rFonts w:ascii="Times New Roman" w:hAnsi="Times New Roman" w:cs="Times New Roman"/>
          <w:b/>
          <w:bCs/>
          <w:sz w:val="24"/>
          <w:szCs w:val="24"/>
          <w:lang w:val="sq-AL"/>
        </w:rPr>
        <w:t>Kategoria 2</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 xml:space="preserve">sim </w:t>
      </w:r>
      <w:r w:rsidR="001F58DA" w:rsidRPr="00D50815">
        <w:rPr>
          <w:rFonts w:ascii="Times New Roman" w:hAnsi="Times New Roman" w:cs="Times New Roman"/>
          <w:i/>
          <w:iCs/>
          <w:sz w:val="24"/>
          <w:szCs w:val="24"/>
          <w:lang w:val="sq-AL"/>
        </w:rPr>
        <w:t xml:space="preserve">nga </w:t>
      </w:r>
      <w:r w:rsidR="001405F3">
        <w:rPr>
          <w:rFonts w:ascii="Times New Roman" w:hAnsi="Times New Roman" w:cs="Times New Roman"/>
          <w:i/>
          <w:iCs/>
          <w:sz w:val="24"/>
          <w:szCs w:val="24"/>
          <w:lang w:val="sq-AL"/>
        </w:rPr>
        <w:t>Q</w:t>
      </w:r>
      <w:r w:rsidR="001F58DA" w:rsidRPr="00D50815">
        <w:rPr>
          <w:rFonts w:ascii="Times New Roman" w:hAnsi="Times New Roman" w:cs="Times New Roman"/>
          <w:i/>
          <w:iCs/>
          <w:sz w:val="24"/>
          <w:szCs w:val="24"/>
          <w:lang w:val="sq-AL"/>
        </w:rPr>
        <w:t xml:space="preserve">everia e </w:t>
      </w:r>
      <w:r w:rsidR="001405F3">
        <w:rPr>
          <w:rFonts w:ascii="Times New Roman" w:hAnsi="Times New Roman" w:cs="Times New Roman"/>
          <w:i/>
          <w:iCs/>
          <w:sz w:val="24"/>
          <w:szCs w:val="24"/>
          <w:lang w:val="sq-AL"/>
        </w:rPr>
        <w:t>N</w:t>
      </w:r>
      <w:r w:rsidR="001F58DA" w:rsidRPr="00D50815">
        <w:rPr>
          <w:rFonts w:ascii="Times New Roman" w:hAnsi="Times New Roman" w:cs="Times New Roman"/>
          <w:i/>
          <w:iCs/>
          <w:sz w:val="24"/>
          <w:szCs w:val="24"/>
          <w:lang w:val="sq-AL"/>
        </w:rPr>
        <w:t>x</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n</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sve e Shkoll</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s s</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 xml:space="preserve"> Mesme/Gjimnazi</w:t>
      </w:r>
      <w:r w:rsidRPr="00D50815">
        <w:rPr>
          <w:rFonts w:ascii="Times New Roman" w:hAnsi="Times New Roman" w:cs="Times New Roman"/>
          <w:i/>
          <w:iCs/>
          <w:sz w:val="24"/>
          <w:szCs w:val="24"/>
          <w:lang w:val="sq-AL"/>
        </w:rPr>
        <w:t xml:space="preserve"> ‘____________________’  </w:t>
      </w:r>
      <w:r w:rsidR="00014EA1" w:rsidRPr="00D50815">
        <w:rPr>
          <w:rFonts w:ascii="Times New Roman" w:hAnsi="Times New Roman" w:cs="Times New Roman"/>
          <w:i/>
          <w:iCs/>
          <w:sz w:val="24"/>
          <w:szCs w:val="24"/>
          <w:lang w:val="sq-AL"/>
        </w:rPr>
        <w:t>;</w:t>
      </w:r>
    </w:p>
    <w:p w14:paraId="63D93FD1" w14:textId="6079F52B" w:rsidR="00014EA1" w:rsidRPr="00D50815" w:rsidRDefault="00F04605" w:rsidP="00C9454C">
      <w:pPr>
        <w:pStyle w:val="ListParagraph"/>
        <w:numPr>
          <w:ilvl w:val="0"/>
          <w:numId w:val="13"/>
        </w:numPr>
        <w:jc w:val="both"/>
        <w:rPr>
          <w:rFonts w:ascii="Times New Roman" w:hAnsi="Times New Roman" w:cs="Times New Roman"/>
          <w:i/>
          <w:iCs/>
          <w:sz w:val="24"/>
          <w:szCs w:val="24"/>
          <w:lang w:val="sq-AL"/>
        </w:rPr>
      </w:pPr>
      <w:r w:rsidRPr="00D50815">
        <w:rPr>
          <w:rFonts w:ascii="Times New Roman" w:hAnsi="Times New Roman" w:cs="Times New Roman"/>
          <w:b/>
          <w:bCs/>
          <w:sz w:val="24"/>
          <w:szCs w:val="24"/>
          <w:lang w:val="sq-AL"/>
        </w:rPr>
        <w:t>Kategoria 3</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sim OSHC-</w:t>
      </w:r>
      <w:r w:rsidR="00261991" w:rsidRPr="00D50815">
        <w:rPr>
          <w:rFonts w:ascii="Times New Roman" w:hAnsi="Times New Roman" w:cs="Times New Roman"/>
          <w:i/>
          <w:iCs/>
          <w:sz w:val="24"/>
          <w:szCs w:val="24"/>
          <w:lang w:val="sq-AL"/>
        </w:rPr>
        <w:t>ja ‘____________________’</w:t>
      </w:r>
      <w:r w:rsidR="00014EA1" w:rsidRPr="00D50815">
        <w:rPr>
          <w:rFonts w:ascii="Times New Roman" w:hAnsi="Times New Roman" w:cs="Times New Roman"/>
          <w:i/>
          <w:iCs/>
          <w:sz w:val="24"/>
          <w:szCs w:val="24"/>
          <w:lang w:val="sq-AL"/>
        </w:rPr>
        <w:t xml:space="preserve"> </w:t>
      </w:r>
    </w:p>
    <w:p w14:paraId="20721FB3" w14:textId="2C9410F0" w:rsidR="00014EA1" w:rsidRPr="00D50815" w:rsidRDefault="00F04605" w:rsidP="00C9454C">
      <w:pPr>
        <w:pStyle w:val="ListParagraph"/>
        <w:numPr>
          <w:ilvl w:val="0"/>
          <w:numId w:val="13"/>
        </w:numPr>
        <w:jc w:val="both"/>
        <w:rPr>
          <w:rFonts w:ascii="Times New Roman" w:hAnsi="Times New Roman" w:cs="Times New Roman"/>
          <w:i/>
          <w:iCs/>
          <w:sz w:val="24"/>
          <w:szCs w:val="24"/>
          <w:lang w:val="sq-AL"/>
        </w:rPr>
      </w:pPr>
      <w:r w:rsidRPr="00D50815">
        <w:rPr>
          <w:rFonts w:ascii="Times New Roman" w:hAnsi="Times New Roman" w:cs="Times New Roman"/>
          <w:b/>
          <w:bCs/>
          <w:sz w:val="24"/>
          <w:szCs w:val="24"/>
          <w:lang w:val="sq-AL"/>
        </w:rPr>
        <w:t>Kategoria 4</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sim OSHC</w:t>
      </w:r>
      <w:r w:rsidRPr="00D50815">
        <w:rPr>
          <w:rFonts w:ascii="Times New Roman" w:hAnsi="Times New Roman" w:cs="Times New Roman"/>
          <w:i/>
          <w:iCs/>
          <w:sz w:val="24"/>
          <w:szCs w:val="24"/>
          <w:lang w:val="sq-AL"/>
        </w:rPr>
        <w:t>-ja</w:t>
      </w:r>
      <w:r w:rsidR="006B00F7" w:rsidRPr="00D50815">
        <w:rPr>
          <w:rFonts w:ascii="Times New Roman" w:hAnsi="Times New Roman" w:cs="Times New Roman"/>
          <w:i/>
          <w:iCs/>
          <w:sz w:val="24"/>
          <w:szCs w:val="24"/>
          <w:lang w:val="sq-AL"/>
        </w:rPr>
        <w:t xml:space="preserve"> </w:t>
      </w:r>
      <w:r w:rsidRPr="00D50815">
        <w:rPr>
          <w:rFonts w:ascii="Times New Roman" w:hAnsi="Times New Roman" w:cs="Times New Roman"/>
          <w:i/>
          <w:iCs/>
          <w:sz w:val="24"/>
          <w:szCs w:val="24"/>
          <w:lang w:val="sq-AL"/>
        </w:rPr>
        <w:t>‘____________________’</w:t>
      </w:r>
    </w:p>
    <w:p w14:paraId="12692E26" w14:textId="7DB04851" w:rsidR="00E410A6" w:rsidRPr="00D50815" w:rsidRDefault="00F04605" w:rsidP="00683279">
      <w:pPr>
        <w:pStyle w:val="ListParagraph"/>
        <w:numPr>
          <w:ilvl w:val="0"/>
          <w:numId w:val="13"/>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Kategoria 5</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sim</w:t>
      </w:r>
      <w:r w:rsidRPr="00D50815">
        <w:rPr>
          <w:rFonts w:ascii="Times New Roman" w:hAnsi="Times New Roman" w:cs="Times New Roman"/>
          <w:i/>
          <w:iCs/>
          <w:sz w:val="24"/>
          <w:szCs w:val="24"/>
          <w:lang w:val="sq-AL"/>
        </w:rPr>
        <w:t xml:space="preserve"> OSHC-ja</w:t>
      </w:r>
      <w:r w:rsidR="00014EA1" w:rsidRPr="00D50815">
        <w:rPr>
          <w:rFonts w:ascii="Times New Roman" w:hAnsi="Times New Roman" w:cs="Times New Roman"/>
          <w:i/>
          <w:iCs/>
          <w:sz w:val="24"/>
          <w:szCs w:val="24"/>
          <w:lang w:val="sq-AL"/>
        </w:rPr>
        <w:t xml:space="preserve"> </w:t>
      </w:r>
      <w:r w:rsidRPr="00D50815">
        <w:rPr>
          <w:rFonts w:ascii="Times New Roman" w:hAnsi="Times New Roman" w:cs="Times New Roman"/>
          <w:i/>
          <w:iCs/>
          <w:sz w:val="24"/>
          <w:szCs w:val="24"/>
          <w:lang w:val="sq-AL"/>
        </w:rPr>
        <w:t>‘____________________’</w:t>
      </w:r>
    </w:p>
    <w:p w14:paraId="29B84C23" w14:textId="77777777" w:rsidR="00F04605" w:rsidRPr="00D50815" w:rsidRDefault="00F04605" w:rsidP="00F04605">
      <w:pPr>
        <w:pStyle w:val="ListParagraph"/>
        <w:ind w:left="1800"/>
        <w:jc w:val="both"/>
        <w:rPr>
          <w:rFonts w:ascii="Times New Roman" w:hAnsi="Times New Roman" w:cs="Times New Roman"/>
          <w:sz w:val="24"/>
          <w:szCs w:val="24"/>
          <w:lang w:val="sq-AL"/>
        </w:rPr>
      </w:pPr>
    </w:p>
    <w:p w14:paraId="792E8EB7" w14:textId="30A7510F" w:rsidR="00014EA1" w:rsidRPr="00D50815" w:rsidRDefault="00B262EF" w:rsidP="00014EA1">
      <w:pPr>
        <w:pStyle w:val="ListParagraph"/>
        <w:jc w:val="both"/>
        <w:rPr>
          <w:rFonts w:ascii="Times New Roman" w:hAnsi="Times New Roman" w:cs="Times New Roman"/>
          <w:i/>
          <w:iCs/>
          <w:sz w:val="24"/>
          <w:szCs w:val="24"/>
          <w:lang w:val="sq-AL"/>
        </w:rPr>
      </w:pPr>
      <w:r w:rsidRPr="00D50815">
        <w:rPr>
          <w:rFonts w:ascii="Times New Roman" w:hAnsi="Times New Roman" w:cs="Times New Roman"/>
          <w:i/>
          <w:iCs/>
          <w:sz w:val="24"/>
          <w:szCs w:val="24"/>
          <w:lang w:val="sq-AL"/>
        </w:rPr>
        <w:t>*</w:t>
      </w:r>
      <w:r w:rsidR="00E410A6" w:rsidRPr="00D50815">
        <w:rPr>
          <w:rFonts w:ascii="Times New Roman" w:hAnsi="Times New Roman" w:cs="Times New Roman"/>
          <w:i/>
          <w:iCs/>
          <w:sz w:val="24"/>
          <w:szCs w:val="24"/>
          <w:lang w:val="sq-AL"/>
        </w:rPr>
        <w:t>Nj</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subjekt</w:t>
      </w:r>
      <w:r w:rsidR="00395316" w:rsidRPr="00D50815">
        <w:rPr>
          <w:rFonts w:ascii="Times New Roman" w:hAnsi="Times New Roman" w:cs="Times New Roman"/>
          <w:i/>
          <w:iCs/>
          <w:sz w:val="24"/>
          <w:szCs w:val="24"/>
          <w:lang w:val="sq-AL"/>
        </w:rPr>
        <w:t xml:space="preserve"> (</w:t>
      </w:r>
      <w:r w:rsidR="00B96039" w:rsidRPr="00D50815">
        <w:rPr>
          <w:rFonts w:ascii="Times New Roman" w:hAnsi="Times New Roman" w:cs="Times New Roman"/>
          <w:i/>
          <w:iCs/>
          <w:sz w:val="24"/>
          <w:szCs w:val="24"/>
          <w:lang w:val="sq-AL"/>
        </w:rPr>
        <w:t>K</w:t>
      </w:r>
      <w:r w:rsidR="0011626F" w:rsidRPr="00D50815">
        <w:rPr>
          <w:rFonts w:ascii="Times New Roman" w:hAnsi="Times New Roman" w:cs="Times New Roman"/>
          <w:i/>
          <w:iCs/>
          <w:sz w:val="24"/>
          <w:szCs w:val="24"/>
          <w:lang w:val="sq-AL"/>
        </w:rPr>
        <w:t>ë</w:t>
      </w:r>
      <w:r w:rsidR="00B96039" w:rsidRPr="00D50815">
        <w:rPr>
          <w:rFonts w:ascii="Times New Roman" w:hAnsi="Times New Roman" w:cs="Times New Roman"/>
          <w:i/>
          <w:iCs/>
          <w:sz w:val="24"/>
          <w:szCs w:val="24"/>
          <w:lang w:val="sq-AL"/>
        </w:rPr>
        <w:t xml:space="preserve">shill Studentor, Qeveri </w:t>
      </w:r>
      <w:r w:rsidR="0083570F">
        <w:rPr>
          <w:rFonts w:ascii="Times New Roman" w:hAnsi="Times New Roman" w:cs="Times New Roman"/>
          <w:i/>
          <w:iCs/>
          <w:sz w:val="24"/>
          <w:szCs w:val="24"/>
          <w:lang w:val="sq-AL"/>
        </w:rPr>
        <w:t>N</w:t>
      </w:r>
      <w:r w:rsidR="00B96039" w:rsidRPr="00D50815">
        <w:rPr>
          <w:rFonts w:ascii="Times New Roman" w:hAnsi="Times New Roman" w:cs="Times New Roman"/>
          <w:i/>
          <w:iCs/>
          <w:sz w:val="24"/>
          <w:szCs w:val="24"/>
          <w:lang w:val="sq-AL"/>
        </w:rPr>
        <w:t>x</w:t>
      </w:r>
      <w:r w:rsidR="0011626F" w:rsidRPr="00D50815">
        <w:rPr>
          <w:rFonts w:ascii="Times New Roman" w:hAnsi="Times New Roman" w:cs="Times New Roman"/>
          <w:i/>
          <w:iCs/>
          <w:sz w:val="24"/>
          <w:szCs w:val="24"/>
          <w:lang w:val="sq-AL"/>
        </w:rPr>
        <w:t>ë</w:t>
      </w:r>
      <w:r w:rsidR="00B96039" w:rsidRPr="00D50815">
        <w:rPr>
          <w:rFonts w:ascii="Times New Roman" w:hAnsi="Times New Roman" w:cs="Times New Roman"/>
          <w:i/>
          <w:iCs/>
          <w:sz w:val="24"/>
          <w:szCs w:val="24"/>
          <w:lang w:val="sq-AL"/>
        </w:rPr>
        <w:t>n</w:t>
      </w:r>
      <w:r w:rsidR="0011626F" w:rsidRPr="00D50815">
        <w:rPr>
          <w:rFonts w:ascii="Times New Roman" w:hAnsi="Times New Roman" w:cs="Times New Roman"/>
          <w:i/>
          <w:iCs/>
          <w:sz w:val="24"/>
          <w:szCs w:val="24"/>
          <w:lang w:val="sq-AL"/>
        </w:rPr>
        <w:t>ë</w:t>
      </w:r>
      <w:r w:rsidR="00B96039" w:rsidRPr="00D50815">
        <w:rPr>
          <w:rFonts w:ascii="Times New Roman" w:hAnsi="Times New Roman" w:cs="Times New Roman"/>
          <w:i/>
          <w:iCs/>
          <w:sz w:val="24"/>
          <w:szCs w:val="24"/>
          <w:lang w:val="sq-AL"/>
        </w:rPr>
        <w:t>sish</w:t>
      </w:r>
      <w:r w:rsidR="0083570F">
        <w:rPr>
          <w:rFonts w:ascii="Times New Roman" w:hAnsi="Times New Roman" w:cs="Times New Roman"/>
          <w:i/>
          <w:iCs/>
          <w:sz w:val="24"/>
          <w:szCs w:val="24"/>
          <w:lang w:val="sq-AL"/>
        </w:rPr>
        <w:t xml:space="preserve"> apo</w:t>
      </w:r>
      <w:r w:rsidR="00B96039" w:rsidRPr="00D50815">
        <w:rPr>
          <w:rFonts w:ascii="Times New Roman" w:hAnsi="Times New Roman" w:cs="Times New Roman"/>
          <w:i/>
          <w:iCs/>
          <w:sz w:val="24"/>
          <w:szCs w:val="24"/>
          <w:lang w:val="sq-AL"/>
        </w:rPr>
        <w:t xml:space="preserve"> </w:t>
      </w:r>
      <w:r w:rsidR="00395316" w:rsidRPr="00D50815">
        <w:rPr>
          <w:rFonts w:ascii="Times New Roman" w:hAnsi="Times New Roman" w:cs="Times New Roman"/>
          <w:i/>
          <w:iCs/>
          <w:sz w:val="24"/>
          <w:szCs w:val="24"/>
          <w:lang w:val="sq-AL"/>
        </w:rPr>
        <w:t>OSHC)</w:t>
      </w:r>
      <w:r w:rsidR="00E410A6" w:rsidRPr="00D50815">
        <w:rPr>
          <w:rFonts w:ascii="Times New Roman" w:hAnsi="Times New Roman" w:cs="Times New Roman"/>
          <w:i/>
          <w:iCs/>
          <w:sz w:val="24"/>
          <w:szCs w:val="24"/>
          <w:lang w:val="sq-AL"/>
        </w:rPr>
        <w:t xml:space="preserve"> mund t</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propozoj</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vet</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m 1 kandidatur</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dhe vet</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m n</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1 kategori.</w:t>
      </w:r>
      <w:r w:rsidR="007F1F9A" w:rsidRPr="00D50815">
        <w:rPr>
          <w:rFonts w:ascii="Times New Roman" w:hAnsi="Times New Roman" w:cs="Times New Roman"/>
          <w:i/>
          <w:iCs/>
          <w:sz w:val="24"/>
          <w:szCs w:val="24"/>
          <w:lang w:val="sq-AL"/>
        </w:rPr>
        <w:t xml:space="preserve"> N</w:t>
      </w:r>
      <w:r w:rsidR="0052588B" w:rsidRPr="00D50815">
        <w:rPr>
          <w:rFonts w:ascii="Times New Roman" w:hAnsi="Times New Roman" w:cs="Times New Roman"/>
          <w:i/>
          <w:iCs/>
          <w:sz w:val="24"/>
          <w:szCs w:val="24"/>
          <w:lang w:val="sq-AL"/>
        </w:rPr>
        <w:t>ë</w:t>
      </w:r>
      <w:r w:rsidR="007F1F9A" w:rsidRPr="00D50815">
        <w:rPr>
          <w:rFonts w:ascii="Times New Roman" w:hAnsi="Times New Roman" w:cs="Times New Roman"/>
          <w:i/>
          <w:iCs/>
          <w:sz w:val="24"/>
          <w:szCs w:val="24"/>
          <w:lang w:val="sq-AL"/>
        </w:rPr>
        <w:t xml:space="preserve"> rast t</w:t>
      </w:r>
      <w:r w:rsidR="0052588B" w:rsidRPr="00D50815">
        <w:rPr>
          <w:rFonts w:ascii="Times New Roman" w:hAnsi="Times New Roman" w:cs="Times New Roman"/>
          <w:i/>
          <w:iCs/>
          <w:sz w:val="24"/>
          <w:szCs w:val="24"/>
          <w:lang w:val="sq-AL"/>
        </w:rPr>
        <w:t>ë</w:t>
      </w:r>
      <w:r w:rsidR="007F1F9A" w:rsidRPr="00D50815">
        <w:rPr>
          <w:rFonts w:ascii="Times New Roman" w:hAnsi="Times New Roman" w:cs="Times New Roman"/>
          <w:i/>
          <w:iCs/>
          <w:sz w:val="24"/>
          <w:szCs w:val="24"/>
          <w:lang w:val="sq-AL"/>
        </w:rPr>
        <w:t xml:space="preserve"> kund</w:t>
      </w:r>
      <w:r w:rsidR="0052588B" w:rsidRPr="00D50815">
        <w:rPr>
          <w:rFonts w:ascii="Times New Roman" w:hAnsi="Times New Roman" w:cs="Times New Roman"/>
          <w:i/>
          <w:iCs/>
          <w:sz w:val="24"/>
          <w:szCs w:val="24"/>
          <w:lang w:val="sq-AL"/>
        </w:rPr>
        <w:t>ë</w:t>
      </w:r>
      <w:r w:rsidR="007F1F9A" w:rsidRPr="00D50815">
        <w:rPr>
          <w:rFonts w:ascii="Times New Roman" w:hAnsi="Times New Roman" w:cs="Times New Roman"/>
          <w:i/>
          <w:iCs/>
          <w:sz w:val="24"/>
          <w:szCs w:val="24"/>
          <w:lang w:val="sq-AL"/>
        </w:rPr>
        <w:t>rt</w:t>
      </w:r>
      <w:r w:rsidR="006751A8" w:rsidRPr="00D50815">
        <w:rPr>
          <w:rFonts w:ascii="Times New Roman" w:hAnsi="Times New Roman" w:cs="Times New Roman"/>
          <w:i/>
          <w:iCs/>
          <w:sz w:val="24"/>
          <w:szCs w:val="24"/>
          <w:lang w:val="sq-AL"/>
        </w:rPr>
        <w:t>,</w:t>
      </w:r>
      <w:r w:rsidR="007F1F9A" w:rsidRPr="00D50815">
        <w:rPr>
          <w:rFonts w:ascii="Times New Roman" w:hAnsi="Times New Roman" w:cs="Times New Roman"/>
          <w:i/>
          <w:iCs/>
          <w:sz w:val="24"/>
          <w:szCs w:val="24"/>
          <w:lang w:val="sq-AL"/>
        </w:rPr>
        <w:t xml:space="preserve"> </w:t>
      </w:r>
      <w:r w:rsidR="00967001" w:rsidRPr="00D50815">
        <w:rPr>
          <w:rFonts w:ascii="Times New Roman" w:hAnsi="Times New Roman" w:cs="Times New Roman"/>
          <w:i/>
          <w:iCs/>
          <w:sz w:val="24"/>
          <w:szCs w:val="24"/>
          <w:lang w:val="sq-AL"/>
        </w:rPr>
        <w:t>do t</w:t>
      </w:r>
      <w:r w:rsidR="0011626F" w:rsidRPr="00D50815">
        <w:rPr>
          <w:rFonts w:ascii="Times New Roman" w:hAnsi="Times New Roman" w:cs="Times New Roman"/>
          <w:i/>
          <w:iCs/>
          <w:sz w:val="24"/>
          <w:szCs w:val="24"/>
          <w:lang w:val="sq-AL"/>
        </w:rPr>
        <w:t>ë</w:t>
      </w:r>
      <w:r w:rsidR="00967001" w:rsidRPr="00D50815">
        <w:rPr>
          <w:rFonts w:ascii="Times New Roman" w:hAnsi="Times New Roman" w:cs="Times New Roman"/>
          <w:i/>
          <w:iCs/>
          <w:sz w:val="24"/>
          <w:szCs w:val="24"/>
          <w:lang w:val="sq-AL"/>
        </w:rPr>
        <w:t xml:space="preserve"> konsiderohet i pavlefsh</w:t>
      </w:r>
      <w:r w:rsidR="0011626F" w:rsidRPr="00D50815">
        <w:rPr>
          <w:rFonts w:ascii="Times New Roman" w:hAnsi="Times New Roman" w:cs="Times New Roman"/>
          <w:i/>
          <w:iCs/>
          <w:sz w:val="24"/>
          <w:szCs w:val="24"/>
          <w:lang w:val="sq-AL"/>
        </w:rPr>
        <w:t>ë</w:t>
      </w:r>
      <w:r w:rsidR="00967001" w:rsidRPr="00D50815">
        <w:rPr>
          <w:rFonts w:ascii="Times New Roman" w:hAnsi="Times New Roman" w:cs="Times New Roman"/>
          <w:i/>
          <w:iCs/>
          <w:sz w:val="24"/>
          <w:szCs w:val="24"/>
          <w:lang w:val="sq-AL"/>
        </w:rPr>
        <w:t>m çdo propozim i subjektit.</w:t>
      </w:r>
    </w:p>
    <w:p w14:paraId="6C538726" w14:textId="77777777" w:rsidR="00014EA1" w:rsidRPr="00D50815" w:rsidRDefault="00014EA1" w:rsidP="00014EA1">
      <w:pPr>
        <w:pStyle w:val="ListParagraph"/>
        <w:jc w:val="both"/>
        <w:rPr>
          <w:rFonts w:ascii="Times New Roman" w:hAnsi="Times New Roman" w:cs="Times New Roman"/>
          <w:sz w:val="24"/>
          <w:szCs w:val="24"/>
          <w:lang w:val="sq-AL"/>
        </w:rPr>
      </w:pPr>
    </w:p>
    <w:p w14:paraId="44FA06E8" w14:textId="3ECD608B" w:rsidR="00394D92" w:rsidRPr="0071058C" w:rsidRDefault="0071058C" w:rsidP="0071058C">
      <w:pPr>
        <w:pStyle w:val="ListParagraph"/>
        <w:numPr>
          <w:ilvl w:val="0"/>
          <w:numId w:val="14"/>
        </w:numPr>
        <w:jc w:val="both"/>
        <w:rPr>
          <w:rFonts w:ascii="Times New Roman" w:hAnsi="Times New Roman" w:cs="Times New Roman"/>
          <w:sz w:val="24"/>
          <w:szCs w:val="24"/>
          <w:lang w:val="sq-AL"/>
        </w:rPr>
      </w:pPr>
      <w:r>
        <w:rPr>
          <w:rFonts w:ascii="Times New Roman" w:hAnsi="Times New Roman" w:cs="Times New Roman"/>
          <w:sz w:val="24"/>
          <w:szCs w:val="24"/>
          <w:lang w:val="sq-AL"/>
        </w:rPr>
        <w:t>Në l</w:t>
      </w:r>
      <w:r w:rsidR="00031980">
        <w:rPr>
          <w:rFonts w:ascii="Times New Roman" w:hAnsi="Times New Roman" w:cs="Times New Roman"/>
          <w:sz w:val="24"/>
          <w:szCs w:val="24"/>
          <w:lang w:val="sq-AL"/>
        </w:rPr>
        <w:t>e</w:t>
      </w:r>
      <w:r>
        <w:rPr>
          <w:rFonts w:ascii="Times New Roman" w:hAnsi="Times New Roman" w:cs="Times New Roman"/>
          <w:sz w:val="24"/>
          <w:szCs w:val="24"/>
          <w:lang w:val="sq-AL"/>
        </w:rPr>
        <w:t xml:space="preserve">tër propozim jepet informacion/vërtetohet dhe </w:t>
      </w:r>
      <w:r w:rsidRPr="00D50815">
        <w:rPr>
          <w:rFonts w:ascii="Times New Roman" w:hAnsi="Times New Roman" w:cs="Times New Roman"/>
          <w:sz w:val="24"/>
          <w:szCs w:val="24"/>
          <w:lang w:val="sq-AL"/>
        </w:rPr>
        <w:t>përvoj</w:t>
      </w:r>
      <w:r>
        <w:rPr>
          <w:rFonts w:ascii="Times New Roman" w:hAnsi="Times New Roman" w:cs="Times New Roman"/>
          <w:sz w:val="24"/>
          <w:szCs w:val="24"/>
          <w:lang w:val="sq-AL"/>
        </w:rPr>
        <w:t>a</w:t>
      </w:r>
      <w:r w:rsidRPr="00D50815">
        <w:rPr>
          <w:rFonts w:ascii="Times New Roman" w:hAnsi="Times New Roman" w:cs="Times New Roman"/>
          <w:sz w:val="24"/>
          <w:szCs w:val="24"/>
          <w:lang w:val="sq-AL"/>
        </w:rPr>
        <w:t xml:space="preserve"> e angazhimit</w:t>
      </w:r>
      <w:r>
        <w:rPr>
          <w:rFonts w:ascii="Times New Roman" w:hAnsi="Times New Roman" w:cs="Times New Roman"/>
          <w:sz w:val="24"/>
          <w:szCs w:val="24"/>
          <w:lang w:val="sq-AL"/>
        </w:rPr>
        <w:t xml:space="preserve"> të kandidaturës në subjektin që po bën propozimin</w:t>
      </w:r>
      <w:r w:rsidRPr="00D50815">
        <w:rPr>
          <w:rFonts w:ascii="Times New Roman" w:hAnsi="Times New Roman" w:cs="Times New Roman"/>
          <w:sz w:val="24"/>
          <w:szCs w:val="24"/>
          <w:lang w:val="sq-AL"/>
        </w:rPr>
        <w:t>, si dhe nëse ka qenë i angazhuar në procesin e konsultimit të aplikimit TEYC22</w:t>
      </w:r>
      <w:r w:rsidR="008A3378">
        <w:rPr>
          <w:rFonts w:ascii="Times New Roman" w:hAnsi="Times New Roman" w:cs="Times New Roman"/>
          <w:sz w:val="24"/>
          <w:szCs w:val="24"/>
          <w:lang w:val="sq-AL"/>
        </w:rPr>
        <w:t>.</w:t>
      </w:r>
    </w:p>
    <w:p w14:paraId="072D53EC" w14:textId="06C5B9D9" w:rsidR="002C642C" w:rsidRPr="00D50815" w:rsidRDefault="008A3378" w:rsidP="00C9454C">
      <w:pPr>
        <w:pStyle w:val="ListParagraph"/>
        <w:numPr>
          <w:ilvl w:val="0"/>
          <w:numId w:val="14"/>
        </w:numPr>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2C642C" w:rsidRPr="00D50815">
        <w:rPr>
          <w:rFonts w:ascii="Times New Roman" w:hAnsi="Times New Roman" w:cs="Times New Roman"/>
          <w:sz w:val="24"/>
          <w:szCs w:val="24"/>
          <w:lang w:val="sq-AL"/>
        </w:rPr>
        <w:t>rezantim i shkurtër i kandidatit</w:t>
      </w:r>
      <w:r w:rsidR="00627C7F" w:rsidRPr="00D50815">
        <w:rPr>
          <w:rFonts w:ascii="Times New Roman" w:hAnsi="Times New Roman" w:cs="Times New Roman"/>
          <w:sz w:val="24"/>
          <w:szCs w:val="24"/>
          <w:lang w:val="sq-AL"/>
        </w:rPr>
        <w:t xml:space="preserve"> t</w:t>
      </w:r>
      <w:r w:rsidR="0052588B" w:rsidRPr="00D50815">
        <w:rPr>
          <w:rFonts w:ascii="Times New Roman" w:hAnsi="Times New Roman" w:cs="Times New Roman"/>
          <w:sz w:val="24"/>
          <w:szCs w:val="24"/>
          <w:lang w:val="sq-AL"/>
        </w:rPr>
        <w:t>ë</w:t>
      </w:r>
      <w:r w:rsidR="00627C7F" w:rsidRPr="00D50815">
        <w:rPr>
          <w:rFonts w:ascii="Times New Roman" w:hAnsi="Times New Roman" w:cs="Times New Roman"/>
          <w:sz w:val="24"/>
          <w:szCs w:val="24"/>
          <w:lang w:val="sq-AL"/>
        </w:rPr>
        <w:t xml:space="preserve"> propozuar</w:t>
      </w:r>
      <w:r w:rsidR="002C642C" w:rsidRPr="00D50815">
        <w:rPr>
          <w:rFonts w:ascii="Times New Roman" w:hAnsi="Times New Roman" w:cs="Times New Roman"/>
          <w:sz w:val="24"/>
          <w:szCs w:val="24"/>
          <w:lang w:val="sq-AL"/>
        </w:rPr>
        <w:t xml:space="preserve"> </w:t>
      </w:r>
      <w:r w:rsidR="002C642C" w:rsidRPr="008A3378">
        <w:rPr>
          <w:rFonts w:ascii="Times New Roman" w:hAnsi="Times New Roman" w:cs="Times New Roman"/>
          <w:b/>
          <w:bCs/>
          <w:sz w:val="24"/>
          <w:szCs w:val="24"/>
          <w:lang w:val="sq-AL"/>
        </w:rPr>
        <w:t>(BIO)</w:t>
      </w:r>
      <w:r w:rsidR="002C642C" w:rsidRPr="00D50815">
        <w:rPr>
          <w:rFonts w:ascii="Times New Roman" w:hAnsi="Times New Roman" w:cs="Times New Roman"/>
          <w:sz w:val="24"/>
          <w:szCs w:val="24"/>
          <w:lang w:val="sq-AL"/>
        </w:rPr>
        <w:t xml:space="preserve"> deri në 250 fjalë (shkollimi, përvoja në çështjet e rinisë, trajnime lidhur me fushën përkatëse, njohja e gjuhëve të huaja);</w:t>
      </w:r>
    </w:p>
    <w:p w14:paraId="49248C6A" w14:textId="018F8E0D" w:rsidR="004B2DAC" w:rsidRDefault="008A3378" w:rsidP="0071058C">
      <w:pPr>
        <w:pStyle w:val="ListParagraph"/>
        <w:numPr>
          <w:ilvl w:val="0"/>
          <w:numId w:val="14"/>
        </w:numPr>
        <w:jc w:val="both"/>
        <w:rPr>
          <w:rFonts w:ascii="Times New Roman" w:hAnsi="Times New Roman" w:cs="Times New Roman"/>
          <w:sz w:val="24"/>
          <w:szCs w:val="24"/>
          <w:lang w:val="sq-AL"/>
        </w:rPr>
      </w:pPr>
      <w:r>
        <w:rPr>
          <w:rFonts w:ascii="Times New Roman" w:hAnsi="Times New Roman" w:cs="Times New Roman"/>
          <w:sz w:val="24"/>
          <w:szCs w:val="24"/>
          <w:lang w:val="sq-AL"/>
        </w:rPr>
        <w:t>F</w:t>
      </w:r>
      <w:r w:rsidR="0071058C" w:rsidRPr="00D50815">
        <w:rPr>
          <w:rFonts w:ascii="Times New Roman" w:hAnsi="Times New Roman" w:cs="Times New Roman"/>
          <w:sz w:val="24"/>
          <w:szCs w:val="24"/>
          <w:lang w:val="sq-AL"/>
        </w:rPr>
        <w:t xml:space="preserve">otokopje të </w:t>
      </w:r>
      <w:r w:rsidR="0071058C" w:rsidRPr="008A3378">
        <w:rPr>
          <w:rFonts w:ascii="Times New Roman" w:hAnsi="Times New Roman" w:cs="Times New Roman"/>
          <w:b/>
          <w:bCs/>
          <w:sz w:val="24"/>
          <w:szCs w:val="24"/>
          <w:lang w:val="sq-AL"/>
        </w:rPr>
        <w:t xml:space="preserve">letërnjoftimit </w:t>
      </w:r>
      <w:r w:rsidR="0071058C" w:rsidRPr="00D50815">
        <w:rPr>
          <w:rFonts w:ascii="Times New Roman" w:hAnsi="Times New Roman" w:cs="Times New Roman"/>
          <w:sz w:val="24"/>
          <w:szCs w:val="24"/>
          <w:lang w:val="sq-AL"/>
        </w:rPr>
        <w:t>të kandidaturës së propozuar</w:t>
      </w:r>
      <w:r w:rsidR="0071058C">
        <w:rPr>
          <w:rFonts w:ascii="Times New Roman" w:hAnsi="Times New Roman" w:cs="Times New Roman"/>
          <w:sz w:val="24"/>
          <w:szCs w:val="24"/>
          <w:lang w:val="sq-AL"/>
        </w:rPr>
        <w:t>.</w:t>
      </w:r>
    </w:p>
    <w:p w14:paraId="7FE85EB8" w14:textId="77777777" w:rsidR="0071058C" w:rsidRPr="00D50815" w:rsidRDefault="0071058C" w:rsidP="0071058C">
      <w:pPr>
        <w:pStyle w:val="ListParagraph"/>
        <w:jc w:val="both"/>
        <w:rPr>
          <w:rFonts w:ascii="Times New Roman" w:hAnsi="Times New Roman" w:cs="Times New Roman"/>
          <w:sz w:val="24"/>
          <w:szCs w:val="24"/>
          <w:lang w:val="sq-AL"/>
        </w:rPr>
      </w:pPr>
    </w:p>
    <w:p w14:paraId="0F71A4B0" w14:textId="3C6A9785" w:rsidR="00C9454C" w:rsidRPr="00D50815" w:rsidRDefault="00C9454C" w:rsidP="00C9454C">
      <w:pPr>
        <w:pStyle w:val="ListParagraph"/>
        <w:numPr>
          <w:ilvl w:val="0"/>
          <w:numId w:val="14"/>
        </w:numPr>
        <w:jc w:val="both"/>
        <w:rPr>
          <w:rFonts w:ascii="Times New Roman" w:hAnsi="Times New Roman" w:cs="Times New Roman"/>
          <w:b/>
          <w:bCs/>
          <w:sz w:val="24"/>
          <w:szCs w:val="24"/>
          <w:lang w:val="sq-AL"/>
        </w:rPr>
      </w:pPr>
      <w:r w:rsidRPr="00D50815">
        <w:rPr>
          <w:rFonts w:ascii="Times New Roman" w:hAnsi="Times New Roman" w:cs="Times New Roman"/>
          <w:b/>
          <w:bCs/>
          <w:sz w:val="24"/>
          <w:szCs w:val="24"/>
          <w:lang w:val="sq-AL"/>
        </w:rPr>
        <w:t>OSHC-t</w:t>
      </w:r>
      <w:r w:rsidR="0052588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ngarkojn</w:t>
      </w:r>
      <w:r w:rsidR="0052588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dhe dokumentacionin si më poshtë :</w:t>
      </w:r>
    </w:p>
    <w:p w14:paraId="26298DCC" w14:textId="77777777" w:rsidR="00C9454C" w:rsidRPr="00D50815" w:rsidRDefault="00C9454C" w:rsidP="00C9454C">
      <w:pPr>
        <w:pStyle w:val="ListParagraph"/>
        <w:numPr>
          <w:ilvl w:val="0"/>
          <w:numId w:val="1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statutin e miratuar;</w:t>
      </w:r>
    </w:p>
    <w:p w14:paraId="23318375" w14:textId="04F7ABE3" w:rsidR="00C9454C" w:rsidRPr="00D50815" w:rsidRDefault="00C9454C" w:rsidP="00C9454C">
      <w:pPr>
        <w:pStyle w:val="ListParagraph"/>
        <w:numPr>
          <w:ilvl w:val="0"/>
          <w:numId w:val="1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NIPT</w:t>
      </w:r>
      <w:r w:rsidR="00622837">
        <w:rPr>
          <w:rFonts w:ascii="Times New Roman" w:hAnsi="Times New Roman" w:cs="Times New Roman"/>
          <w:sz w:val="24"/>
          <w:szCs w:val="24"/>
          <w:lang w:val="sq-AL"/>
        </w:rPr>
        <w:t>.</w:t>
      </w:r>
    </w:p>
    <w:p w14:paraId="6C81168C" w14:textId="088530C9" w:rsidR="005024FB" w:rsidRPr="00DE74C1" w:rsidRDefault="00DE74C1" w:rsidP="00DE74C1">
      <w:pPr>
        <w:jc w:val="both"/>
        <w:rPr>
          <w:rFonts w:ascii="Times New Roman" w:hAnsi="Times New Roman" w:cs="Times New Roman"/>
          <w:i/>
          <w:iCs/>
          <w:sz w:val="24"/>
          <w:szCs w:val="24"/>
          <w:lang w:val="sq-AL"/>
        </w:rPr>
      </w:pPr>
      <w:r>
        <w:rPr>
          <w:rFonts w:ascii="Times New Roman" w:hAnsi="Times New Roman" w:cs="Times New Roman"/>
          <w:sz w:val="24"/>
          <w:szCs w:val="24"/>
          <w:lang w:val="sq-AL"/>
        </w:rPr>
        <w:t>*</w:t>
      </w:r>
      <w:r w:rsidR="00BD46BF" w:rsidRPr="00DE74C1">
        <w:rPr>
          <w:rFonts w:ascii="Times New Roman" w:hAnsi="Times New Roman" w:cs="Times New Roman"/>
          <w:i/>
          <w:iCs/>
          <w:sz w:val="24"/>
          <w:szCs w:val="24"/>
          <w:lang w:val="sq-AL"/>
        </w:rPr>
        <w:t>N</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rast t</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p</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rzgjedhjes s</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kandidatur</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s s</w:t>
      </w:r>
      <w:r w:rsidR="001E5EE3">
        <w:rPr>
          <w:rFonts w:ascii="Times New Roman" w:hAnsi="Times New Roman" w:cs="Times New Roman"/>
          <w:i/>
          <w:iCs/>
          <w:sz w:val="24"/>
          <w:szCs w:val="24"/>
          <w:lang w:val="sq-AL"/>
        </w:rPr>
        <w:t>ë</w:t>
      </w:r>
      <w:r>
        <w:rPr>
          <w:rFonts w:ascii="Times New Roman" w:hAnsi="Times New Roman" w:cs="Times New Roman"/>
          <w:i/>
          <w:iCs/>
          <w:sz w:val="24"/>
          <w:szCs w:val="24"/>
          <w:lang w:val="sq-AL"/>
        </w:rPr>
        <w:t xml:space="preserve"> propozuar nga</w:t>
      </w:r>
      <w:r w:rsidR="00BD46BF" w:rsidRPr="00DE74C1">
        <w:rPr>
          <w:rFonts w:ascii="Times New Roman" w:hAnsi="Times New Roman" w:cs="Times New Roman"/>
          <w:i/>
          <w:iCs/>
          <w:sz w:val="24"/>
          <w:szCs w:val="24"/>
          <w:lang w:val="sq-AL"/>
        </w:rPr>
        <w:t xml:space="preserve"> subjekti, do t</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k</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rkohet Vendimi i </w:t>
      </w:r>
      <w:r>
        <w:rPr>
          <w:rFonts w:ascii="Times New Roman" w:hAnsi="Times New Roman" w:cs="Times New Roman"/>
          <w:i/>
          <w:iCs/>
          <w:sz w:val="24"/>
          <w:szCs w:val="24"/>
          <w:lang w:val="sq-AL"/>
        </w:rPr>
        <w:t>G</w:t>
      </w:r>
      <w:r w:rsidR="00BD46BF" w:rsidRPr="00DE74C1">
        <w:rPr>
          <w:rFonts w:ascii="Times New Roman" w:hAnsi="Times New Roman" w:cs="Times New Roman"/>
          <w:i/>
          <w:iCs/>
          <w:sz w:val="24"/>
          <w:szCs w:val="24"/>
          <w:lang w:val="sq-AL"/>
        </w:rPr>
        <w:t>jykat</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s p</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r regjistrim dhe v</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rt</w:t>
      </w:r>
      <w:r w:rsidR="00446C54">
        <w:rPr>
          <w:rFonts w:ascii="Times New Roman" w:hAnsi="Times New Roman" w:cs="Times New Roman"/>
          <w:i/>
          <w:iCs/>
          <w:sz w:val="24"/>
          <w:szCs w:val="24"/>
          <w:lang w:val="sq-AL"/>
        </w:rPr>
        <w:t>e</w:t>
      </w:r>
      <w:r w:rsidR="00BD46BF" w:rsidRPr="00DE74C1">
        <w:rPr>
          <w:rFonts w:ascii="Times New Roman" w:hAnsi="Times New Roman" w:cs="Times New Roman"/>
          <w:i/>
          <w:iCs/>
          <w:sz w:val="24"/>
          <w:szCs w:val="24"/>
          <w:lang w:val="sq-AL"/>
        </w:rPr>
        <w:t>timi lidhur me statusin (aktiv/pasiv</w:t>
      </w:r>
      <w:r w:rsidR="00446C54">
        <w:rPr>
          <w:rFonts w:ascii="Times New Roman" w:hAnsi="Times New Roman" w:cs="Times New Roman"/>
          <w:i/>
          <w:iCs/>
          <w:sz w:val="24"/>
          <w:szCs w:val="24"/>
          <w:lang w:val="sq-AL"/>
        </w:rPr>
        <w:t>)</w:t>
      </w:r>
      <w:r w:rsidR="00816698">
        <w:rPr>
          <w:rFonts w:ascii="Times New Roman" w:hAnsi="Times New Roman" w:cs="Times New Roman"/>
          <w:i/>
          <w:iCs/>
          <w:sz w:val="24"/>
          <w:szCs w:val="24"/>
          <w:lang w:val="sq-AL"/>
        </w:rPr>
        <w:t>. N</w:t>
      </w:r>
      <w:r w:rsidR="00446C54">
        <w:rPr>
          <w:rFonts w:ascii="Times New Roman" w:hAnsi="Times New Roman" w:cs="Times New Roman"/>
          <w:i/>
          <w:iCs/>
          <w:sz w:val="24"/>
          <w:szCs w:val="24"/>
          <w:lang w:val="sq-AL"/>
        </w:rPr>
        <w:t>ë</w:t>
      </w:r>
      <w:r w:rsidR="00816698">
        <w:rPr>
          <w:rFonts w:ascii="Times New Roman" w:hAnsi="Times New Roman" w:cs="Times New Roman"/>
          <w:i/>
          <w:iCs/>
          <w:sz w:val="24"/>
          <w:szCs w:val="24"/>
          <w:lang w:val="sq-AL"/>
        </w:rPr>
        <w:t xml:space="preserve"> rast mos paraqitje, kandidatura skualifikohet.</w:t>
      </w:r>
    </w:p>
    <w:p w14:paraId="2A4846D3" w14:textId="77777777" w:rsidR="00DE74C1" w:rsidRPr="00DE74C1" w:rsidRDefault="00DE74C1" w:rsidP="00DE74C1">
      <w:pPr>
        <w:pStyle w:val="ListParagraph"/>
        <w:jc w:val="both"/>
        <w:rPr>
          <w:rFonts w:ascii="Times New Roman" w:hAnsi="Times New Roman" w:cs="Times New Roman"/>
          <w:sz w:val="24"/>
          <w:szCs w:val="24"/>
          <w:lang w:val="sq-AL"/>
        </w:rPr>
      </w:pPr>
    </w:p>
    <w:p w14:paraId="28E219D3" w14:textId="6CAB007D" w:rsidR="002C642C" w:rsidRPr="00D50815" w:rsidRDefault="00142049" w:rsidP="00142049">
      <w:pPr>
        <w:pStyle w:val="ListParagraph"/>
        <w:numPr>
          <w:ilvl w:val="0"/>
          <w:numId w:val="17"/>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K</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shillat Studentor</w:t>
      </w:r>
      <w:r w:rsidR="000B1CEB" w:rsidRPr="00D50815">
        <w:rPr>
          <w:rFonts w:ascii="Times New Roman" w:hAnsi="Times New Roman" w:cs="Times New Roman"/>
          <w:b/>
          <w:bCs/>
          <w:sz w:val="24"/>
          <w:szCs w:val="24"/>
          <w:lang w:val="sq-AL"/>
        </w:rPr>
        <w:t>ë</w:t>
      </w:r>
      <w:r w:rsidR="00E1509A">
        <w:rPr>
          <w:rFonts w:ascii="Times New Roman" w:hAnsi="Times New Roman" w:cs="Times New Roman"/>
          <w:b/>
          <w:bCs/>
          <w:sz w:val="24"/>
          <w:szCs w:val="24"/>
          <w:lang w:val="sq-AL"/>
        </w:rPr>
        <w:t xml:space="preserve"> </w:t>
      </w:r>
      <w:r w:rsidRPr="00D50815">
        <w:rPr>
          <w:rFonts w:ascii="Times New Roman" w:hAnsi="Times New Roman" w:cs="Times New Roman"/>
          <w:b/>
          <w:bCs/>
          <w:sz w:val="24"/>
          <w:szCs w:val="24"/>
          <w:lang w:val="sq-AL"/>
        </w:rPr>
        <w:t>të ngarkojnë dhe dokumentacionin si më poshtë :</w:t>
      </w:r>
    </w:p>
    <w:p w14:paraId="10E800B9" w14:textId="77777777" w:rsidR="00AE0FA4" w:rsidRPr="00D50815" w:rsidRDefault="00AE0FA4" w:rsidP="00AE0FA4">
      <w:pPr>
        <w:pStyle w:val="ListParagraph"/>
        <w:jc w:val="both"/>
        <w:rPr>
          <w:rFonts w:ascii="Times New Roman" w:hAnsi="Times New Roman" w:cs="Times New Roman"/>
          <w:sz w:val="24"/>
          <w:szCs w:val="24"/>
          <w:lang w:val="sq-AL"/>
        </w:rPr>
      </w:pPr>
    </w:p>
    <w:p w14:paraId="18317E22" w14:textId="2B391E4A" w:rsidR="00142049" w:rsidRPr="00D50815" w:rsidRDefault="009F7284" w:rsidP="009F7284">
      <w:pPr>
        <w:pStyle w:val="ListParagraph"/>
        <w:numPr>
          <w:ilvl w:val="0"/>
          <w:numId w:val="18"/>
        </w:numPr>
        <w:jc w:val="both"/>
        <w:rPr>
          <w:rFonts w:ascii="Times New Roman" w:hAnsi="Times New Roman" w:cs="Times New Roman"/>
          <w:sz w:val="24"/>
          <w:szCs w:val="24"/>
          <w:lang w:val="sq-AL"/>
        </w:rPr>
      </w:pPr>
      <w:r w:rsidRPr="008A3378">
        <w:rPr>
          <w:rFonts w:ascii="Times New Roman" w:hAnsi="Times New Roman" w:cs="Times New Roman"/>
          <w:b/>
          <w:bCs/>
          <w:sz w:val="24"/>
          <w:szCs w:val="24"/>
          <w:lang w:val="sq-AL"/>
        </w:rPr>
        <w:t xml:space="preserve">statutin </w:t>
      </w:r>
      <w:r w:rsidRPr="00D50815">
        <w:rPr>
          <w:rFonts w:ascii="Times New Roman" w:hAnsi="Times New Roman" w:cs="Times New Roman"/>
          <w:sz w:val="24"/>
          <w:szCs w:val="24"/>
          <w:lang w:val="sq-AL"/>
        </w:rPr>
        <w:t>për funksionimin</w:t>
      </w:r>
      <w:r w:rsidR="00FD39E5" w:rsidRPr="00D50815">
        <w:rPr>
          <w:rFonts w:ascii="Times New Roman" w:hAnsi="Times New Roman" w:cs="Times New Roman"/>
          <w:sz w:val="24"/>
          <w:szCs w:val="24"/>
          <w:lang w:val="sq-AL"/>
        </w:rPr>
        <w:t>;</w:t>
      </w:r>
    </w:p>
    <w:p w14:paraId="094C29FA" w14:textId="4585AF62" w:rsidR="00FD39E5" w:rsidRPr="00D50815" w:rsidRDefault="00FD39E5" w:rsidP="009F7284">
      <w:pPr>
        <w:pStyle w:val="ListParagraph"/>
        <w:numPr>
          <w:ilvl w:val="0"/>
          <w:numId w:val="18"/>
        </w:numPr>
        <w:jc w:val="both"/>
        <w:rPr>
          <w:rFonts w:ascii="Times New Roman" w:hAnsi="Times New Roman" w:cs="Times New Roman"/>
          <w:sz w:val="24"/>
          <w:szCs w:val="24"/>
          <w:lang w:val="sq-AL"/>
        </w:rPr>
      </w:pPr>
      <w:r w:rsidRPr="008A3378">
        <w:rPr>
          <w:rFonts w:ascii="Times New Roman" w:hAnsi="Times New Roman" w:cs="Times New Roman"/>
          <w:b/>
          <w:bCs/>
          <w:sz w:val="24"/>
          <w:szCs w:val="24"/>
          <w:lang w:val="sq-AL"/>
        </w:rPr>
        <w:t>kopje t</w:t>
      </w:r>
      <w:r w:rsidR="000B1CEB" w:rsidRPr="008A3378">
        <w:rPr>
          <w:rFonts w:ascii="Times New Roman" w:hAnsi="Times New Roman" w:cs="Times New Roman"/>
          <w:b/>
          <w:bCs/>
          <w:sz w:val="24"/>
          <w:szCs w:val="24"/>
          <w:lang w:val="sq-AL"/>
        </w:rPr>
        <w:t>ë</w:t>
      </w:r>
      <w:r w:rsidRPr="008A3378">
        <w:rPr>
          <w:rFonts w:ascii="Times New Roman" w:hAnsi="Times New Roman" w:cs="Times New Roman"/>
          <w:b/>
          <w:bCs/>
          <w:sz w:val="24"/>
          <w:szCs w:val="24"/>
          <w:lang w:val="sq-AL"/>
        </w:rPr>
        <w:t xml:space="preserve"> aktit</w:t>
      </w:r>
      <w:r w:rsidR="003F2CF7">
        <w:rPr>
          <w:rFonts w:ascii="Times New Roman" w:hAnsi="Times New Roman" w:cs="Times New Roman"/>
          <w:sz w:val="24"/>
          <w:szCs w:val="24"/>
          <w:lang w:val="sq-AL"/>
        </w:rPr>
        <w:t>, dokumentit</w:t>
      </w:r>
      <w:r w:rsidRPr="00D50815">
        <w:rPr>
          <w:rFonts w:ascii="Times New Roman" w:hAnsi="Times New Roman" w:cs="Times New Roman"/>
          <w:sz w:val="24"/>
          <w:szCs w:val="24"/>
          <w:lang w:val="sq-AL"/>
        </w:rPr>
        <w:t xml:space="preserve"> apo komunikimit me Institucionin e Arsimit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Lart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ku konfirmohet zgjedhja e  kryetarit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K</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shillit Studentor p</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rkat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w:t>
      </w:r>
    </w:p>
    <w:p w14:paraId="52F189E7" w14:textId="77777777" w:rsidR="00847D88" w:rsidRPr="00D50815" w:rsidRDefault="00847D88" w:rsidP="00847D88">
      <w:pPr>
        <w:pStyle w:val="ListParagraph"/>
        <w:ind w:left="1440"/>
        <w:jc w:val="both"/>
        <w:rPr>
          <w:rFonts w:ascii="Times New Roman" w:hAnsi="Times New Roman" w:cs="Times New Roman"/>
          <w:sz w:val="24"/>
          <w:szCs w:val="24"/>
          <w:lang w:val="sq-AL"/>
        </w:rPr>
      </w:pPr>
    </w:p>
    <w:p w14:paraId="6B8C0E65" w14:textId="489CEE92" w:rsidR="00367F78" w:rsidRPr="00D50815" w:rsidRDefault="00847D88" w:rsidP="00847D88">
      <w:pPr>
        <w:pStyle w:val="ListParagraph"/>
        <w:numPr>
          <w:ilvl w:val="0"/>
          <w:numId w:val="17"/>
        </w:numPr>
        <w:jc w:val="both"/>
        <w:rPr>
          <w:rFonts w:ascii="Times New Roman" w:hAnsi="Times New Roman" w:cs="Times New Roman"/>
          <w:sz w:val="24"/>
          <w:szCs w:val="24"/>
          <w:lang w:val="sq-AL"/>
        </w:rPr>
      </w:pPr>
      <w:r w:rsidRPr="008A3378">
        <w:rPr>
          <w:rFonts w:ascii="Times New Roman" w:hAnsi="Times New Roman" w:cs="Times New Roman"/>
          <w:b/>
          <w:bCs/>
          <w:sz w:val="24"/>
          <w:szCs w:val="24"/>
          <w:lang w:val="sq-AL"/>
        </w:rPr>
        <w:t>Qeverit</w:t>
      </w:r>
      <w:r w:rsidR="000B1CEB" w:rsidRPr="008A3378">
        <w:rPr>
          <w:rFonts w:ascii="Times New Roman" w:hAnsi="Times New Roman" w:cs="Times New Roman"/>
          <w:b/>
          <w:bCs/>
          <w:sz w:val="24"/>
          <w:szCs w:val="24"/>
          <w:lang w:val="sq-AL"/>
        </w:rPr>
        <w:t>ë</w:t>
      </w:r>
      <w:r w:rsidRPr="008A3378">
        <w:rPr>
          <w:rFonts w:ascii="Times New Roman" w:hAnsi="Times New Roman" w:cs="Times New Roman"/>
          <w:b/>
          <w:bCs/>
          <w:sz w:val="24"/>
          <w:szCs w:val="24"/>
          <w:lang w:val="sq-AL"/>
        </w:rPr>
        <w:t xml:space="preserve"> e nx</w:t>
      </w:r>
      <w:r w:rsidR="000B1CEB" w:rsidRPr="008A3378">
        <w:rPr>
          <w:rFonts w:ascii="Times New Roman" w:hAnsi="Times New Roman" w:cs="Times New Roman"/>
          <w:b/>
          <w:bCs/>
          <w:sz w:val="24"/>
          <w:szCs w:val="24"/>
          <w:lang w:val="sq-AL"/>
        </w:rPr>
        <w:t>ë</w:t>
      </w:r>
      <w:r w:rsidRPr="008A3378">
        <w:rPr>
          <w:rFonts w:ascii="Times New Roman" w:hAnsi="Times New Roman" w:cs="Times New Roman"/>
          <w:b/>
          <w:bCs/>
          <w:sz w:val="24"/>
          <w:szCs w:val="24"/>
          <w:lang w:val="sq-AL"/>
        </w:rPr>
        <w:t>n</w:t>
      </w:r>
      <w:r w:rsidR="000B1CEB" w:rsidRPr="008A3378">
        <w:rPr>
          <w:rFonts w:ascii="Times New Roman" w:hAnsi="Times New Roman" w:cs="Times New Roman"/>
          <w:b/>
          <w:bCs/>
          <w:sz w:val="24"/>
          <w:szCs w:val="24"/>
          <w:lang w:val="sq-AL"/>
        </w:rPr>
        <w:t>ë</w:t>
      </w:r>
      <w:r w:rsidRPr="008A3378">
        <w:rPr>
          <w:rFonts w:ascii="Times New Roman" w:hAnsi="Times New Roman" w:cs="Times New Roman"/>
          <w:b/>
          <w:bCs/>
          <w:sz w:val="24"/>
          <w:szCs w:val="24"/>
          <w:lang w:val="sq-AL"/>
        </w:rPr>
        <w:t>sve</w:t>
      </w:r>
      <w:r w:rsidRPr="00D50815">
        <w:rPr>
          <w:rFonts w:ascii="Times New Roman" w:hAnsi="Times New Roman" w:cs="Times New Roman"/>
          <w:sz w:val="24"/>
          <w:szCs w:val="24"/>
          <w:lang w:val="sq-AL"/>
        </w:rPr>
        <w:t xml:space="preserve"> </w:t>
      </w:r>
      <w:r w:rsidR="008A3378" w:rsidRPr="008A3378">
        <w:rPr>
          <w:rFonts w:ascii="Times New Roman" w:hAnsi="Times New Roman" w:cs="Times New Roman"/>
          <w:b/>
          <w:bCs/>
          <w:sz w:val="24"/>
          <w:szCs w:val="24"/>
          <w:lang w:val="sq-AL"/>
        </w:rPr>
        <w:t>të</w:t>
      </w:r>
      <w:r w:rsidR="008A3378">
        <w:rPr>
          <w:rFonts w:ascii="Times New Roman" w:hAnsi="Times New Roman" w:cs="Times New Roman"/>
          <w:sz w:val="24"/>
          <w:szCs w:val="24"/>
          <w:lang w:val="sq-AL"/>
        </w:rPr>
        <w:t xml:space="preserve"> </w:t>
      </w:r>
      <w:r w:rsidRPr="00D50815">
        <w:rPr>
          <w:rFonts w:ascii="Times New Roman" w:hAnsi="Times New Roman" w:cs="Times New Roman"/>
          <w:b/>
          <w:bCs/>
          <w:sz w:val="24"/>
          <w:szCs w:val="24"/>
          <w:lang w:val="sq-AL"/>
        </w:rPr>
        <w:t>ngarkojnë dhe dokumentacionin si më poshtë:</w:t>
      </w:r>
    </w:p>
    <w:p w14:paraId="7B04BAE4" w14:textId="77777777" w:rsidR="00E15609" w:rsidRPr="00D50815" w:rsidRDefault="00E15609" w:rsidP="00E15609">
      <w:pPr>
        <w:pStyle w:val="ListParagraph"/>
        <w:jc w:val="both"/>
        <w:rPr>
          <w:rFonts w:ascii="Times New Roman" w:hAnsi="Times New Roman" w:cs="Times New Roman"/>
          <w:sz w:val="24"/>
          <w:szCs w:val="24"/>
          <w:lang w:val="sq-AL"/>
        </w:rPr>
      </w:pPr>
    </w:p>
    <w:p w14:paraId="51F9BE9A" w14:textId="4BFCC2F4" w:rsidR="00847D88" w:rsidRPr="00D50815" w:rsidRDefault="00C206B5" w:rsidP="0087588B">
      <w:pPr>
        <w:pStyle w:val="ListParagraph"/>
        <w:numPr>
          <w:ilvl w:val="0"/>
          <w:numId w:val="18"/>
        </w:numPr>
        <w:jc w:val="both"/>
        <w:rPr>
          <w:rFonts w:ascii="Times New Roman" w:hAnsi="Times New Roman" w:cs="Times New Roman"/>
          <w:sz w:val="24"/>
          <w:szCs w:val="24"/>
          <w:lang w:val="sq-AL"/>
        </w:rPr>
      </w:pPr>
      <w:r w:rsidRPr="008A3378">
        <w:rPr>
          <w:rFonts w:ascii="Times New Roman" w:hAnsi="Times New Roman" w:cs="Times New Roman"/>
          <w:b/>
          <w:bCs/>
          <w:sz w:val="24"/>
          <w:szCs w:val="24"/>
          <w:lang w:val="sq-AL"/>
        </w:rPr>
        <w:t>p</w:t>
      </w:r>
      <w:r w:rsidR="00847D88" w:rsidRPr="008A3378">
        <w:rPr>
          <w:rFonts w:ascii="Times New Roman" w:hAnsi="Times New Roman" w:cs="Times New Roman"/>
          <w:b/>
          <w:bCs/>
          <w:sz w:val="24"/>
          <w:szCs w:val="24"/>
          <w:lang w:val="sq-AL"/>
        </w:rPr>
        <w:t>lan pune</w:t>
      </w:r>
      <w:r w:rsidR="00A81FB5" w:rsidRPr="00D50815">
        <w:rPr>
          <w:rFonts w:ascii="Times New Roman" w:hAnsi="Times New Roman" w:cs="Times New Roman"/>
          <w:sz w:val="24"/>
          <w:szCs w:val="24"/>
          <w:lang w:val="sq-AL"/>
        </w:rPr>
        <w:t>, CV apo resume te angazhimit t</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 xml:space="preserve"> Qeveris</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 xml:space="preserve"> s</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 xml:space="preserve"> Nx</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sve p</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r mandatin respektiv</w:t>
      </w:r>
      <w:r>
        <w:rPr>
          <w:rFonts w:ascii="Times New Roman" w:hAnsi="Times New Roman" w:cs="Times New Roman"/>
          <w:sz w:val="24"/>
          <w:szCs w:val="24"/>
          <w:lang w:val="sq-AL"/>
        </w:rPr>
        <w:t>;</w:t>
      </w:r>
    </w:p>
    <w:p w14:paraId="297AF2E6" w14:textId="221A2D7F" w:rsidR="00847D88" w:rsidRPr="00D50815" w:rsidRDefault="00847D88" w:rsidP="0087588B">
      <w:pPr>
        <w:pStyle w:val="ListParagraph"/>
        <w:numPr>
          <w:ilvl w:val="0"/>
          <w:numId w:val="18"/>
        </w:numPr>
        <w:jc w:val="both"/>
        <w:rPr>
          <w:rFonts w:ascii="Times New Roman" w:hAnsi="Times New Roman" w:cs="Times New Roman"/>
          <w:sz w:val="24"/>
          <w:szCs w:val="24"/>
          <w:lang w:val="sq-AL"/>
        </w:rPr>
      </w:pPr>
      <w:r w:rsidRPr="008A3378">
        <w:rPr>
          <w:rFonts w:ascii="Times New Roman" w:hAnsi="Times New Roman" w:cs="Times New Roman"/>
          <w:b/>
          <w:bCs/>
          <w:sz w:val="24"/>
          <w:szCs w:val="24"/>
          <w:lang w:val="sq-AL"/>
        </w:rPr>
        <w:t>kopje t</w:t>
      </w:r>
      <w:r w:rsidR="000B1CEB" w:rsidRPr="008A3378">
        <w:rPr>
          <w:rFonts w:ascii="Times New Roman" w:hAnsi="Times New Roman" w:cs="Times New Roman"/>
          <w:b/>
          <w:bCs/>
          <w:sz w:val="24"/>
          <w:szCs w:val="24"/>
          <w:lang w:val="sq-AL"/>
        </w:rPr>
        <w:t>ë</w:t>
      </w:r>
      <w:r w:rsidRPr="008A3378">
        <w:rPr>
          <w:rFonts w:ascii="Times New Roman" w:hAnsi="Times New Roman" w:cs="Times New Roman"/>
          <w:b/>
          <w:bCs/>
          <w:sz w:val="24"/>
          <w:szCs w:val="24"/>
          <w:lang w:val="sq-AL"/>
        </w:rPr>
        <w:t xml:space="preserve"> aktit</w:t>
      </w:r>
      <w:r w:rsidR="00ED0409">
        <w:rPr>
          <w:rFonts w:ascii="Times New Roman" w:hAnsi="Times New Roman" w:cs="Times New Roman"/>
          <w:sz w:val="24"/>
          <w:szCs w:val="24"/>
          <w:lang w:val="sq-AL"/>
        </w:rPr>
        <w:t xml:space="preserve">, dokumentit </w:t>
      </w:r>
      <w:r w:rsidRPr="00D50815">
        <w:rPr>
          <w:rFonts w:ascii="Times New Roman" w:hAnsi="Times New Roman" w:cs="Times New Roman"/>
          <w:sz w:val="24"/>
          <w:szCs w:val="24"/>
          <w:lang w:val="sq-AL"/>
        </w:rPr>
        <w:t>apo komunikimit ku konfirmohet zgjedhja e kryetarit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FB650F">
        <w:rPr>
          <w:rFonts w:ascii="Times New Roman" w:hAnsi="Times New Roman" w:cs="Times New Roman"/>
          <w:sz w:val="24"/>
          <w:szCs w:val="24"/>
          <w:lang w:val="sq-AL"/>
        </w:rPr>
        <w:t>Q</w:t>
      </w:r>
      <w:r w:rsidRPr="00D50815">
        <w:rPr>
          <w:rFonts w:ascii="Times New Roman" w:hAnsi="Times New Roman" w:cs="Times New Roman"/>
          <w:sz w:val="24"/>
          <w:szCs w:val="24"/>
          <w:lang w:val="sq-AL"/>
        </w:rPr>
        <w:t>everis</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s</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FB650F">
        <w:rPr>
          <w:rFonts w:ascii="Times New Roman" w:hAnsi="Times New Roman" w:cs="Times New Roman"/>
          <w:sz w:val="24"/>
          <w:szCs w:val="24"/>
          <w:lang w:val="sq-AL"/>
        </w:rPr>
        <w:t>N</w:t>
      </w:r>
      <w:r w:rsidRPr="00D50815">
        <w:rPr>
          <w:rFonts w:ascii="Times New Roman" w:hAnsi="Times New Roman" w:cs="Times New Roman"/>
          <w:sz w:val="24"/>
          <w:szCs w:val="24"/>
          <w:lang w:val="sq-AL"/>
        </w:rPr>
        <w:t>x</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sve.</w:t>
      </w:r>
    </w:p>
    <w:p w14:paraId="392F112B" w14:textId="3DA7F271" w:rsidR="00847D88" w:rsidRPr="00D50815" w:rsidRDefault="00847D88" w:rsidP="00737104">
      <w:pPr>
        <w:pStyle w:val="ListParagraph"/>
        <w:ind w:left="1440"/>
        <w:jc w:val="both"/>
        <w:rPr>
          <w:rFonts w:ascii="Times New Roman" w:hAnsi="Times New Roman" w:cs="Times New Roman"/>
          <w:sz w:val="24"/>
          <w:szCs w:val="24"/>
          <w:lang w:val="sq-AL"/>
        </w:rPr>
      </w:pPr>
    </w:p>
    <w:sectPr w:rsidR="00847D88" w:rsidRPr="00D5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711"/>
    <w:multiLevelType w:val="hybridMultilevel"/>
    <w:tmpl w:val="B61A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F12"/>
    <w:multiLevelType w:val="hybridMultilevel"/>
    <w:tmpl w:val="AFB8C134"/>
    <w:lvl w:ilvl="0" w:tplc="4B568018">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B6AE0"/>
    <w:multiLevelType w:val="hybridMultilevel"/>
    <w:tmpl w:val="B7E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603B"/>
    <w:multiLevelType w:val="hybridMultilevel"/>
    <w:tmpl w:val="E62CADB0"/>
    <w:lvl w:ilvl="0" w:tplc="4B56801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50DB"/>
    <w:multiLevelType w:val="hybridMultilevel"/>
    <w:tmpl w:val="8B4EDBB2"/>
    <w:lvl w:ilvl="0" w:tplc="E3A4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B329F"/>
    <w:multiLevelType w:val="hybridMultilevel"/>
    <w:tmpl w:val="E384B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33C5A"/>
    <w:multiLevelType w:val="hybridMultilevel"/>
    <w:tmpl w:val="4D264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445DC"/>
    <w:multiLevelType w:val="hybridMultilevel"/>
    <w:tmpl w:val="7EE489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4C1B03"/>
    <w:multiLevelType w:val="hybridMultilevel"/>
    <w:tmpl w:val="5CAEE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A1F42"/>
    <w:multiLevelType w:val="hybridMultilevel"/>
    <w:tmpl w:val="D55CE38C"/>
    <w:lvl w:ilvl="0" w:tplc="4B568018">
      <w:start w:val="2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356CBA"/>
    <w:multiLevelType w:val="hybridMultilevel"/>
    <w:tmpl w:val="D35E416A"/>
    <w:lvl w:ilvl="0" w:tplc="4B568018">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965C30"/>
    <w:multiLevelType w:val="hybridMultilevel"/>
    <w:tmpl w:val="B4548E5E"/>
    <w:lvl w:ilvl="0" w:tplc="30EE86D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704B2B"/>
    <w:multiLevelType w:val="hybridMultilevel"/>
    <w:tmpl w:val="0C821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0C2E"/>
    <w:multiLevelType w:val="hybridMultilevel"/>
    <w:tmpl w:val="008A15B8"/>
    <w:lvl w:ilvl="0" w:tplc="4B568018">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B95E9E"/>
    <w:multiLevelType w:val="hybridMultilevel"/>
    <w:tmpl w:val="E578F24A"/>
    <w:lvl w:ilvl="0" w:tplc="0D7819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05B0"/>
    <w:multiLevelType w:val="hybridMultilevel"/>
    <w:tmpl w:val="BAC0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61A15"/>
    <w:multiLevelType w:val="hybridMultilevel"/>
    <w:tmpl w:val="7D186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F6105"/>
    <w:multiLevelType w:val="hybridMultilevel"/>
    <w:tmpl w:val="55F61008"/>
    <w:lvl w:ilvl="0" w:tplc="89865598">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5373FC"/>
    <w:multiLevelType w:val="hybridMultilevel"/>
    <w:tmpl w:val="A9C6A010"/>
    <w:lvl w:ilvl="0" w:tplc="FCF2958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A800C6"/>
    <w:multiLevelType w:val="hybridMultilevel"/>
    <w:tmpl w:val="D24E9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112EC"/>
    <w:multiLevelType w:val="hybridMultilevel"/>
    <w:tmpl w:val="2A7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7"/>
  </w:num>
  <w:num w:numId="5">
    <w:abstractNumId w:val="16"/>
  </w:num>
  <w:num w:numId="6">
    <w:abstractNumId w:val="4"/>
  </w:num>
  <w:num w:numId="7">
    <w:abstractNumId w:val="0"/>
  </w:num>
  <w:num w:numId="8">
    <w:abstractNumId w:val="7"/>
  </w:num>
  <w:num w:numId="9">
    <w:abstractNumId w:val="3"/>
  </w:num>
  <w:num w:numId="10">
    <w:abstractNumId w:val="8"/>
  </w:num>
  <w:num w:numId="11">
    <w:abstractNumId w:val="1"/>
  </w:num>
  <w:num w:numId="12">
    <w:abstractNumId w:val="19"/>
  </w:num>
  <w:num w:numId="13">
    <w:abstractNumId w:val="9"/>
  </w:num>
  <w:num w:numId="14">
    <w:abstractNumId w:val="5"/>
  </w:num>
  <w:num w:numId="15">
    <w:abstractNumId w:val="10"/>
  </w:num>
  <w:num w:numId="16">
    <w:abstractNumId w:val="12"/>
  </w:num>
  <w:num w:numId="17">
    <w:abstractNumId w:val="6"/>
  </w:num>
  <w:num w:numId="18">
    <w:abstractNumId w:val="13"/>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B5"/>
    <w:rsid w:val="000070A1"/>
    <w:rsid w:val="00014EA1"/>
    <w:rsid w:val="00023F84"/>
    <w:rsid w:val="00031980"/>
    <w:rsid w:val="00066821"/>
    <w:rsid w:val="00073B9D"/>
    <w:rsid w:val="000A501D"/>
    <w:rsid w:val="000B1CEB"/>
    <w:rsid w:val="000B7B84"/>
    <w:rsid w:val="000E0170"/>
    <w:rsid w:val="00100626"/>
    <w:rsid w:val="0011626F"/>
    <w:rsid w:val="00116D26"/>
    <w:rsid w:val="001405F3"/>
    <w:rsid w:val="00142049"/>
    <w:rsid w:val="00156113"/>
    <w:rsid w:val="001730F1"/>
    <w:rsid w:val="001848B3"/>
    <w:rsid w:val="001C3D14"/>
    <w:rsid w:val="001D5108"/>
    <w:rsid w:val="001E5EE3"/>
    <w:rsid w:val="001F58DA"/>
    <w:rsid w:val="0020131D"/>
    <w:rsid w:val="00207EC0"/>
    <w:rsid w:val="00254097"/>
    <w:rsid w:val="00261991"/>
    <w:rsid w:val="002A3E9F"/>
    <w:rsid w:val="002A7D68"/>
    <w:rsid w:val="002C642C"/>
    <w:rsid w:val="002D0F8F"/>
    <w:rsid w:val="002D54A2"/>
    <w:rsid w:val="002F2A51"/>
    <w:rsid w:val="00314A02"/>
    <w:rsid w:val="00325C4D"/>
    <w:rsid w:val="00340BC1"/>
    <w:rsid w:val="003537D1"/>
    <w:rsid w:val="0035772F"/>
    <w:rsid w:val="003637C0"/>
    <w:rsid w:val="00367F78"/>
    <w:rsid w:val="00394D92"/>
    <w:rsid w:val="00395316"/>
    <w:rsid w:val="003A40C1"/>
    <w:rsid w:val="003F2CF7"/>
    <w:rsid w:val="004019DF"/>
    <w:rsid w:val="004030AC"/>
    <w:rsid w:val="0042178D"/>
    <w:rsid w:val="00421ED0"/>
    <w:rsid w:val="00440532"/>
    <w:rsid w:val="00441037"/>
    <w:rsid w:val="00441078"/>
    <w:rsid w:val="00446C54"/>
    <w:rsid w:val="00454B39"/>
    <w:rsid w:val="00482DA6"/>
    <w:rsid w:val="00492A70"/>
    <w:rsid w:val="004B2DAC"/>
    <w:rsid w:val="004D7675"/>
    <w:rsid w:val="004E6BD3"/>
    <w:rsid w:val="00500CC8"/>
    <w:rsid w:val="005024FB"/>
    <w:rsid w:val="0052588B"/>
    <w:rsid w:val="00534948"/>
    <w:rsid w:val="0056108A"/>
    <w:rsid w:val="005631F3"/>
    <w:rsid w:val="00563390"/>
    <w:rsid w:val="00581013"/>
    <w:rsid w:val="005833A3"/>
    <w:rsid w:val="00592660"/>
    <w:rsid w:val="005A4820"/>
    <w:rsid w:val="005A78C6"/>
    <w:rsid w:val="005D5476"/>
    <w:rsid w:val="005D55CD"/>
    <w:rsid w:val="005F6A49"/>
    <w:rsid w:val="00610DA7"/>
    <w:rsid w:val="00622837"/>
    <w:rsid w:val="00627C7F"/>
    <w:rsid w:val="006328FA"/>
    <w:rsid w:val="00667A63"/>
    <w:rsid w:val="006751A8"/>
    <w:rsid w:val="006B00F7"/>
    <w:rsid w:val="0071058C"/>
    <w:rsid w:val="00725307"/>
    <w:rsid w:val="007357AD"/>
    <w:rsid w:val="00737104"/>
    <w:rsid w:val="00771CBC"/>
    <w:rsid w:val="007810D7"/>
    <w:rsid w:val="007905E8"/>
    <w:rsid w:val="007A5E6A"/>
    <w:rsid w:val="007E3BB2"/>
    <w:rsid w:val="007F1F9A"/>
    <w:rsid w:val="007F423D"/>
    <w:rsid w:val="00811359"/>
    <w:rsid w:val="00811727"/>
    <w:rsid w:val="00816698"/>
    <w:rsid w:val="008339BF"/>
    <w:rsid w:val="0083570F"/>
    <w:rsid w:val="00847D88"/>
    <w:rsid w:val="008521A8"/>
    <w:rsid w:val="008A3378"/>
    <w:rsid w:val="00911F88"/>
    <w:rsid w:val="00923B45"/>
    <w:rsid w:val="00926402"/>
    <w:rsid w:val="009271B5"/>
    <w:rsid w:val="0093183C"/>
    <w:rsid w:val="00940AF2"/>
    <w:rsid w:val="0094368D"/>
    <w:rsid w:val="00967001"/>
    <w:rsid w:val="009811CA"/>
    <w:rsid w:val="00997270"/>
    <w:rsid w:val="009A5F98"/>
    <w:rsid w:val="009D62F3"/>
    <w:rsid w:val="009E3A77"/>
    <w:rsid w:val="009F0C74"/>
    <w:rsid w:val="009F7284"/>
    <w:rsid w:val="00A06C3A"/>
    <w:rsid w:val="00A57ADE"/>
    <w:rsid w:val="00A81FB5"/>
    <w:rsid w:val="00A87E1C"/>
    <w:rsid w:val="00AA68BA"/>
    <w:rsid w:val="00AC12B6"/>
    <w:rsid w:val="00AC6677"/>
    <w:rsid w:val="00AD3385"/>
    <w:rsid w:val="00AE0FA4"/>
    <w:rsid w:val="00B02E80"/>
    <w:rsid w:val="00B10607"/>
    <w:rsid w:val="00B21FD2"/>
    <w:rsid w:val="00B262EF"/>
    <w:rsid w:val="00B4638B"/>
    <w:rsid w:val="00B96039"/>
    <w:rsid w:val="00BB716D"/>
    <w:rsid w:val="00BD46BF"/>
    <w:rsid w:val="00C07DE3"/>
    <w:rsid w:val="00C112F9"/>
    <w:rsid w:val="00C206B5"/>
    <w:rsid w:val="00C401FC"/>
    <w:rsid w:val="00C4069D"/>
    <w:rsid w:val="00C509E5"/>
    <w:rsid w:val="00C51636"/>
    <w:rsid w:val="00C9454C"/>
    <w:rsid w:val="00C95CBE"/>
    <w:rsid w:val="00CC01E4"/>
    <w:rsid w:val="00D02E4E"/>
    <w:rsid w:val="00D11179"/>
    <w:rsid w:val="00D153DE"/>
    <w:rsid w:val="00D22C89"/>
    <w:rsid w:val="00D27A4A"/>
    <w:rsid w:val="00D50815"/>
    <w:rsid w:val="00D82280"/>
    <w:rsid w:val="00DB2A79"/>
    <w:rsid w:val="00DC048F"/>
    <w:rsid w:val="00DD2DB7"/>
    <w:rsid w:val="00DE6208"/>
    <w:rsid w:val="00DE74C1"/>
    <w:rsid w:val="00DE7F34"/>
    <w:rsid w:val="00DF3DEE"/>
    <w:rsid w:val="00E0071A"/>
    <w:rsid w:val="00E022DA"/>
    <w:rsid w:val="00E023D9"/>
    <w:rsid w:val="00E067CF"/>
    <w:rsid w:val="00E12426"/>
    <w:rsid w:val="00E1509A"/>
    <w:rsid w:val="00E15609"/>
    <w:rsid w:val="00E410A6"/>
    <w:rsid w:val="00E41CB8"/>
    <w:rsid w:val="00E53BC5"/>
    <w:rsid w:val="00E71DBB"/>
    <w:rsid w:val="00E73A88"/>
    <w:rsid w:val="00ED0409"/>
    <w:rsid w:val="00ED3636"/>
    <w:rsid w:val="00F04605"/>
    <w:rsid w:val="00F53905"/>
    <w:rsid w:val="00F55FC6"/>
    <w:rsid w:val="00F620E0"/>
    <w:rsid w:val="00F95D28"/>
    <w:rsid w:val="00F97296"/>
    <w:rsid w:val="00FB15FF"/>
    <w:rsid w:val="00FB650F"/>
    <w:rsid w:val="00FC0816"/>
    <w:rsid w:val="00FD39E5"/>
    <w:rsid w:val="00FD3BFF"/>
    <w:rsid w:val="00FD4E3D"/>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623E"/>
  <w15:chartTrackingRefBased/>
  <w15:docId w15:val="{CB8B9729-F949-4BE0-A143-BC4A0FD3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B6"/>
    <w:pPr>
      <w:ind w:left="720"/>
      <w:contextualSpacing/>
    </w:pPr>
  </w:style>
  <w:style w:type="character" w:styleId="Hyperlink">
    <w:name w:val="Hyperlink"/>
    <w:basedOn w:val="DefaultParagraphFont"/>
    <w:uiPriority w:val="99"/>
    <w:unhideWhenUsed/>
    <w:rsid w:val="00156113"/>
    <w:rPr>
      <w:color w:val="0563C1" w:themeColor="hyperlink"/>
      <w:u w:val="single"/>
    </w:rPr>
  </w:style>
  <w:style w:type="character" w:styleId="UnresolvedMention">
    <w:name w:val="Unresolved Mention"/>
    <w:basedOn w:val="DefaultParagraphFont"/>
    <w:uiPriority w:val="99"/>
    <w:semiHidden/>
    <w:unhideWhenUsed/>
    <w:rsid w:val="00156113"/>
    <w:rPr>
      <w:color w:val="605E5C"/>
      <w:shd w:val="clear" w:color="auto" w:fill="E1DFDD"/>
    </w:rPr>
  </w:style>
  <w:style w:type="character" w:styleId="Strong">
    <w:name w:val="Strong"/>
    <w:basedOn w:val="DefaultParagraphFont"/>
    <w:uiPriority w:val="22"/>
    <w:qFormat/>
    <w:rsid w:val="00610DA7"/>
    <w:rPr>
      <w:b/>
      <w:bCs/>
    </w:rPr>
  </w:style>
  <w:style w:type="character" w:styleId="Emphasis">
    <w:name w:val="Emphasis"/>
    <w:basedOn w:val="DefaultParagraphFont"/>
    <w:uiPriority w:val="20"/>
    <w:qFormat/>
    <w:rsid w:val="002A7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9389">
      <w:bodyDiv w:val="1"/>
      <w:marLeft w:val="0"/>
      <w:marRight w:val="0"/>
      <w:marTop w:val="0"/>
      <w:marBottom w:val="0"/>
      <w:divBdr>
        <w:top w:val="none" w:sz="0" w:space="0" w:color="auto"/>
        <w:left w:val="none" w:sz="0" w:space="0" w:color="auto"/>
        <w:bottom w:val="none" w:sz="0" w:space="0" w:color="auto"/>
        <w:right w:val="none" w:sz="0" w:space="0" w:color="auto"/>
      </w:divBdr>
    </w:div>
    <w:div w:id="15414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Rama</dc:creator>
  <cp:keywords/>
  <dc:description/>
  <cp:lastModifiedBy>Dikensa Gjokutaj</cp:lastModifiedBy>
  <cp:revision>150</cp:revision>
  <cp:lastPrinted>2022-10-04T08:36:00Z</cp:lastPrinted>
  <dcterms:created xsi:type="dcterms:W3CDTF">2022-10-03T11:15:00Z</dcterms:created>
  <dcterms:modified xsi:type="dcterms:W3CDTF">2023-01-06T11:48:00Z</dcterms:modified>
</cp:coreProperties>
</file>